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5393DA" w14:textId="77777777" w:rsidR="003F5E0F" w:rsidRPr="00970ECC" w:rsidRDefault="003F5E0F" w:rsidP="003F5E0F">
      <w:pPr>
        <w:pStyle w:val="NoSpacing"/>
        <w:jc w:val="center"/>
        <w:rPr>
          <w:rFonts w:ascii="Verdana" w:eastAsia="Times New Roman" w:hAnsi="Verdana" w:cs="Calibri"/>
          <w:b/>
          <w:bCs/>
          <w:color w:val="000000"/>
          <w:sz w:val="28"/>
          <w:szCs w:val="24"/>
          <w:lang w:val="es-MX"/>
        </w:rPr>
      </w:pPr>
      <w:r w:rsidRPr="004E61AE">
        <w:rPr>
          <w:rFonts w:ascii="Verdana" w:eastAsia="Times New Roman" w:hAnsi="Verdana" w:cs="Calibri"/>
          <w:b/>
          <w:bCs/>
          <w:color w:val="000000"/>
          <w:sz w:val="28"/>
          <w:szCs w:val="24"/>
          <w:lang w:val="es-ES_tradnl"/>
        </w:rPr>
        <w:t>EL CALENDARIO (AÑO) LITÚRGICO</w:t>
      </w:r>
      <w:r w:rsidRPr="00970ECC">
        <w:rPr>
          <w:rFonts w:ascii="Arial" w:hAnsi="Arial" w:cs="Arial"/>
          <w:sz w:val="20"/>
          <w:szCs w:val="20"/>
        </w:rPr>
        <w:t xml:space="preserve"> </w:t>
      </w:r>
    </w:p>
    <w:p w14:paraId="125BD975" w14:textId="77777777" w:rsidR="003F5E0F" w:rsidRDefault="003F5E0F" w:rsidP="003F5E0F">
      <w:pPr>
        <w:pStyle w:val="NoSpacing"/>
        <w:jc w:val="center"/>
        <w:rPr>
          <w:rFonts w:ascii="Verdana" w:eastAsia="Times New Roman" w:hAnsi="Verdana" w:cs="Calibri"/>
          <w:b/>
          <w:bCs/>
          <w:color w:val="000000"/>
          <w:sz w:val="28"/>
          <w:szCs w:val="24"/>
          <w:lang w:val="es-ES_tradnl"/>
        </w:rPr>
      </w:pPr>
    </w:p>
    <w:p w14:paraId="68B20703" w14:textId="77777777" w:rsidR="003F5E0F" w:rsidRDefault="003F5E0F" w:rsidP="003F5E0F">
      <w:pPr>
        <w:pStyle w:val="NoSpacing"/>
        <w:jc w:val="center"/>
        <w:rPr>
          <w:rFonts w:ascii="Verdana" w:eastAsia="Times New Roman" w:hAnsi="Verdana" w:cs="Calibri"/>
          <w:b/>
          <w:bCs/>
          <w:color w:val="000000"/>
          <w:sz w:val="28"/>
          <w:szCs w:val="24"/>
          <w:lang w:val="es-ES_tradnl"/>
        </w:rPr>
      </w:pPr>
      <w:r>
        <w:rPr>
          <w:rFonts w:ascii="Times New Roman" w:eastAsiaTheme="minorHAnsi" w:hAnsi="Times New Roman" w:cs="Times New Roman"/>
          <w:noProof/>
          <w:sz w:val="24"/>
          <w:szCs w:val="24"/>
          <w:lang w:val="es-MX" w:eastAsia="es-MX"/>
        </w:rPr>
        <mc:AlternateContent>
          <mc:Choice Requires="wps">
            <w:drawing>
              <wp:anchor distT="0" distB="0" distL="114300" distR="114300" simplePos="0" relativeHeight="251664384" behindDoc="0" locked="0" layoutInCell="1" allowOverlap="1" wp14:anchorId="18B1BCEB" wp14:editId="75A9405C">
                <wp:simplePos x="0" y="0"/>
                <wp:positionH relativeFrom="column">
                  <wp:posOffset>-93892</wp:posOffset>
                </wp:positionH>
                <wp:positionV relativeFrom="paragraph">
                  <wp:posOffset>3810</wp:posOffset>
                </wp:positionV>
                <wp:extent cx="6078855" cy="1148080"/>
                <wp:effectExtent l="0" t="0" r="17145" b="13970"/>
                <wp:wrapNone/>
                <wp:docPr id="189" name="Rectángulo redondeado 189"/>
                <wp:cNvGraphicFramePr/>
                <a:graphic xmlns:a="http://schemas.openxmlformats.org/drawingml/2006/main">
                  <a:graphicData uri="http://schemas.microsoft.com/office/word/2010/wordprocessingShape">
                    <wps:wsp>
                      <wps:cNvSpPr/>
                      <wps:spPr>
                        <a:xfrm>
                          <a:off x="0" y="0"/>
                          <a:ext cx="6078855" cy="1148080"/>
                        </a:xfrm>
                        <a:prstGeom prst="roundRect">
                          <a:avLst/>
                        </a:prstGeom>
                        <a:solidFill>
                          <a:schemeClr val="bg1">
                            <a:lumMod val="95000"/>
                          </a:schemeClr>
                        </a:solidFill>
                      </wps:spPr>
                      <wps:style>
                        <a:lnRef idx="2">
                          <a:schemeClr val="accent1">
                            <a:shade val="50000"/>
                          </a:schemeClr>
                        </a:lnRef>
                        <a:fillRef idx="1002">
                          <a:schemeClr val="lt1"/>
                        </a:fillRef>
                        <a:effectRef idx="0">
                          <a:schemeClr val="accent1"/>
                        </a:effectRef>
                        <a:fontRef idx="minor">
                          <a:schemeClr val="lt1"/>
                        </a:fontRef>
                      </wps:style>
                      <wps:txbx>
                        <w:txbxContent>
                          <w:p w14:paraId="49BDD738" w14:textId="77777777" w:rsidR="003F5E0F" w:rsidRPr="006A7FE9" w:rsidRDefault="003F5E0F" w:rsidP="003F5E0F">
                            <w:pPr>
                              <w:pStyle w:val="NoSpacing"/>
                              <w:jc w:val="both"/>
                              <w:rPr>
                                <w:rFonts w:ascii="Verdana" w:eastAsia="Times New Roman" w:hAnsi="Verdana" w:cs="Arial"/>
                                <w:b/>
                                <w:color w:val="000000"/>
                                <w:sz w:val="24"/>
                                <w:szCs w:val="24"/>
                              </w:rPr>
                            </w:pPr>
                            <w:r w:rsidRPr="006A7FE9">
                              <w:rPr>
                                <w:rFonts w:ascii="Verdana" w:eastAsia="Times New Roman" w:hAnsi="Verdana" w:cs="Calibri"/>
                                <w:b/>
                                <w:bCs/>
                                <w:color w:val="000000"/>
                                <w:sz w:val="24"/>
                                <w:szCs w:val="24"/>
                                <w:lang w:val="es-ES_tradnl"/>
                              </w:rPr>
                              <w:t>OBJETIVO:</w:t>
                            </w:r>
                            <w:r w:rsidRPr="006A7FE9">
                              <w:rPr>
                                <w:rFonts w:ascii="Verdana" w:eastAsia="Times New Roman" w:hAnsi="Verdana" w:cs="Calibri"/>
                                <w:b/>
                                <w:color w:val="000000"/>
                                <w:sz w:val="24"/>
                                <w:szCs w:val="24"/>
                                <w:lang w:val="es-ES_tradnl"/>
                              </w:rPr>
                              <w:t xml:space="preserve"> Los y las catequistas conocen la importancia del calendario litúrgico en su ministerio catequístico, aprenden a manejarlo y lo tienen en cuenta al hacer la calendarización anual de la catequesis, para vivir el misterio pascual de Cristo en la catequesis y en la liturgia.</w:t>
                            </w:r>
                          </w:p>
                          <w:p w14:paraId="12F64B66" w14:textId="77777777" w:rsidR="003F5E0F" w:rsidRDefault="003F5E0F" w:rsidP="003F5E0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8B1BCEB" id="Rectángulo redondeado 189" o:spid="_x0000_s1026" style="position:absolute;left:0;text-align:left;margin-left:-7.4pt;margin-top:.3pt;width:478.65pt;height:90.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" fillcolor="#f2f2f2 [3052]" strokecolor="#1f3763 [1604]" strokeweight="1pt">
                <v:stroke joinstyle="miter"/>
                <v:textbox>
                  <w:txbxContent>
                    <w:p w14:paraId="49BDD738" w14:textId="77777777" w:rsidR="003F5E0F" w:rsidRPr="006A7FE9" w:rsidRDefault="003F5E0F" w:rsidP="003F5E0F">
                      <w:pPr>
                        <w:pStyle w:val="NoSpacing"/>
                        <w:jc w:val="both"/>
                        <w:rPr>
                          <w:rFonts w:ascii="Verdana" w:eastAsia="Times New Roman" w:hAnsi="Verdana" w:cs="Arial"/>
                          <w:b/>
                          <w:color w:val="000000"/>
                          <w:sz w:val="24"/>
                          <w:szCs w:val="24"/>
                        </w:rPr>
                      </w:pPr>
                      <w:r w:rsidRPr="006A7FE9">
                        <w:rPr>
                          <w:rFonts w:ascii="Verdana" w:eastAsia="Times New Roman" w:hAnsi="Verdana" w:cs="Calibri"/>
                          <w:b/>
                          <w:bCs/>
                          <w:color w:val="000000"/>
                          <w:sz w:val="24"/>
                          <w:szCs w:val="24"/>
                          <w:lang w:val="es-ES_tradnl"/>
                        </w:rPr>
                        <w:t>OBJETIVO:</w:t>
                      </w:r>
                      <w:r w:rsidRPr="006A7FE9">
                        <w:rPr>
                          <w:rFonts w:ascii="Verdana" w:eastAsia="Times New Roman" w:hAnsi="Verdana" w:cs="Calibri"/>
                          <w:b/>
                          <w:color w:val="000000"/>
                          <w:sz w:val="24"/>
                          <w:szCs w:val="24"/>
                          <w:lang w:val="es-ES_tradnl"/>
                        </w:rPr>
                        <w:t xml:space="preserve"> Los y las catequistas conocen la importancia del calendario litúrgico en su ministerio catequístico, aprenden a manejarlo y lo tienen en cuenta al hacer la calendarización anual de la catequesis, para vivir el misterio pascual de Cristo en la catequesis y en la liturgia.</w:t>
                      </w:r>
                    </w:p>
                    <w:p w14:paraId="12F64B66" w14:textId="77777777" w:rsidR="003F5E0F" w:rsidRDefault="003F5E0F" w:rsidP="003F5E0F">
                      <w:pPr>
                        <w:jc w:val="center"/>
                      </w:pPr>
                    </w:p>
                  </w:txbxContent>
                </v:textbox>
              </v:roundrect>
            </w:pict>
          </mc:Fallback>
        </mc:AlternateContent>
      </w:r>
    </w:p>
    <w:p w14:paraId="10C3F00F" w14:textId="77777777" w:rsidR="003F5E0F" w:rsidRDefault="003F5E0F" w:rsidP="003F5E0F">
      <w:pPr>
        <w:pStyle w:val="NoSpacing"/>
        <w:jc w:val="center"/>
        <w:rPr>
          <w:rFonts w:ascii="Verdana" w:eastAsia="Times New Roman" w:hAnsi="Verdana" w:cs="Calibri"/>
          <w:b/>
          <w:bCs/>
          <w:color w:val="000000"/>
          <w:sz w:val="28"/>
          <w:szCs w:val="24"/>
          <w:lang w:val="es-ES_tradnl"/>
        </w:rPr>
      </w:pPr>
    </w:p>
    <w:p w14:paraId="47DD2D7D" w14:textId="77777777" w:rsidR="003F5E0F" w:rsidRDefault="003F5E0F" w:rsidP="003F5E0F">
      <w:pPr>
        <w:pStyle w:val="NoSpacing"/>
        <w:jc w:val="center"/>
        <w:rPr>
          <w:rFonts w:ascii="Verdana" w:eastAsia="Times New Roman" w:hAnsi="Verdana" w:cs="Calibri"/>
          <w:b/>
          <w:bCs/>
          <w:color w:val="000000"/>
          <w:sz w:val="28"/>
          <w:szCs w:val="24"/>
          <w:lang w:val="es-ES_tradnl"/>
        </w:rPr>
      </w:pPr>
    </w:p>
    <w:p w14:paraId="0B26FD8A" w14:textId="77777777" w:rsidR="003F5E0F" w:rsidRDefault="003F5E0F" w:rsidP="003F5E0F">
      <w:pPr>
        <w:pStyle w:val="NoSpacing"/>
        <w:jc w:val="center"/>
        <w:rPr>
          <w:rFonts w:ascii="Verdana" w:eastAsia="Times New Roman" w:hAnsi="Verdana" w:cs="Calibri"/>
          <w:b/>
          <w:bCs/>
          <w:color w:val="000000"/>
          <w:sz w:val="28"/>
          <w:szCs w:val="24"/>
          <w:lang w:val="es-ES_tradnl"/>
        </w:rPr>
      </w:pPr>
    </w:p>
    <w:p w14:paraId="71D94489" w14:textId="77777777" w:rsidR="003F5E0F" w:rsidRPr="004E61AE" w:rsidRDefault="003F5E0F" w:rsidP="003F5E0F">
      <w:pPr>
        <w:pStyle w:val="NoSpacing"/>
        <w:jc w:val="center"/>
        <w:rPr>
          <w:rFonts w:ascii="Verdana" w:eastAsia="Times New Roman" w:hAnsi="Verdana" w:cs="Calibri"/>
          <w:b/>
          <w:bCs/>
          <w:color w:val="000000"/>
          <w:sz w:val="28"/>
          <w:szCs w:val="24"/>
          <w:lang w:val="es-ES_tradnl"/>
        </w:rPr>
      </w:pPr>
    </w:p>
    <w:p w14:paraId="37273ED2" w14:textId="77777777" w:rsidR="003F5E0F" w:rsidRPr="006A7FE9" w:rsidRDefault="003F5E0F" w:rsidP="003F5E0F">
      <w:pPr>
        <w:pStyle w:val="NoSpacing"/>
        <w:jc w:val="both"/>
        <w:rPr>
          <w:rFonts w:ascii="Verdana" w:eastAsia="Times New Roman" w:hAnsi="Verdana" w:cs="Calibri"/>
          <w:b/>
          <w:bCs/>
          <w:color w:val="000000"/>
          <w:sz w:val="24"/>
          <w:szCs w:val="24"/>
          <w:lang w:val="es-ES_tradnl"/>
        </w:rPr>
      </w:pPr>
    </w:p>
    <w:p w14:paraId="77A1CC49" w14:textId="77777777" w:rsidR="003F5E0F" w:rsidRPr="006A7FE9" w:rsidRDefault="003F5E0F" w:rsidP="003F5E0F">
      <w:pPr>
        <w:pStyle w:val="NoSpacing"/>
        <w:jc w:val="both"/>
        <w:rPr>
          <w:rFonts w:ascii="Verdana" w:eastAsia="Times New Roman" w:hAnsi="Verdana" w:cs="Arial"/>
          <w:color w:val="000000"/>
          <w:sz w:val="24"/>
          <w:szCs w:val="24"/>
        </w:rPr>
      </w:pPr>
    </w:p>
    <w:p w14:paraId="15271019" w14:textId="77777777" w:rsidR="003F5E0F" w:rsidRPr="006A7FE9" w:rsidRDefault="003F5E0F" w:rsidP="003F5E0F">
      <w:pPr>
        <w:pStyle w:val="NoSpacing"/>
        <w:jc w:val="both"/>
        <w:rPr>
          <w:rFonts w:ascii="Verdana" w:hAnsi="Verdana" w:cs="Arial"/>
          <w:color w:val="000000"/>
          <w:sz w:val="24"/>
          <w:szCs w:val="24"/>
        </w:rPr>
      </w:pPr>
      <w:r w:rsidRPr="006A7FE9">
        <w:rPr>
          <w:rFonts w:ascii="Verdana" w:hAnsi="Verdana" w:cs="Arial"/>
          <w:b/>
          <w:color w:val="000000"/>
          <w:sz w:val="24"/>
          <w:szCs w:val="24"/>
        </w:rPr>
        <w:t>Oración inicial:</w:t>
      </w:r>
      <w:r w:rsidRPr="006A7FE9">
        <w:rPr>
          <w:rFonts w:ascii="Verdana" w:hAnsi="Verdana" w:cs="Arial"/>
          <w:color w:val="000000"/>
          <w:sz w:val="24"/>
          <w:szCs w:val="24"/>
        </w:rPr>
        <w:t xml:space="preserve"> </w:t>
      </w:r>
      <w:r w:rsidRPr="006A7FE9">
        <w:rPr>
          <w:rFonts w:ascii="Verdana" w:hAnsi="Verdana"/>
          <w:bCs/>
          <w:sz w:val="24"/>
          <w:szCs w:val="24"/>
        </w:rPr>
        <w:t>CARTA A LOS FILIPENSES (2,6-11)</w:t>
      </w:r>
      <w:r w:rsidRPr="006A7FE9">
        <w:rPr>
          <w:rFonts w:ascii="Verdana" w:hAnsi="Verdana" w:cs="Arial"/>
          <w:color w:val="000000"/>
          <w:sz w:val="24"/>
          <w:szCs w:val="24"/>
        </w:rPr>
        <w:t xml:space="preserve"> </w:t>
      </w:r>
    </w:p>
    <w:p w14:paraId="16A14110" w14:textId="77777777" w:rsidR="003F5E0F" w:rsidRPr="006A7FE9" w:rsidRDefault="003F5E0F" w:rsidP="003F5E0F">
      <w:pPr>
        <w:pStyle w:val="NoSpacing"/>
        <w:jc w:val="both"/>
        <w:rPr>
          <w:rFonts w:ascii="Verdana" w:hAnsi="Verdana"/>
          <w:bCs/>
          <w:color w:val="000000"/>
          <w:sz w:val="24"/>
          <w:szCs w:val="24"/>
        </w:rPr>
      </w:pPr>
    </w:p>
    <w:p w14:paraId="4349BC35" w14:textId="77777777" w:rsidR="003F5E0F" w:rsidRPr="006A7FE9" w:rsidRDefault="003F5E0F" w:rsidP="003F5E0F">
      <w:pPr>
        <w:pStyle w:val="NoSpacing"/>
        <w:rPr>
          <w:rFonts w:ascii="Verdana" w:hAnsi="Verdana"/>
          <w:color w:val="000000"/>
          <w:sz w:val="24"/>
          <w:szCs w:val="24"/>
        </w:rPr>
      </w:pPr>
      <w:r w:rsidRPr="006A7FE9">
        <w:rPr>
          <w:rFonts w:ascii="Verdana" w:hAnsi="Verdana"/>
          <w:bCs/>
          <w:color w:val="000000"/>
          <w:sz w:val="24"/>
          <w:szCs w:val="24"/>
        </w:rPr>
        <w:t>Cristo, a pesar de su condición divina,</w:t>
      </w:r>
      <w:r w:rsidRPr="006A7FE9">
        <w:rPr>
          <w:rFonts w:ascii="Verdana" w:hAnsi="Verdana"/>
          <w:bCs/>
          <w:color w:val="000000"/>
          <w:sz w:val="24"/>
          <w:szCs w:val="24"/>
        </w:rPr>
        <w:br/>
        <w:t>no hizo alarde de su categoría de Dios;</w:t>
      </w:r>
      <w:r w:rsidRPr="006A7FE9">
        <w:rPr>
          <w:rFonts w:ascii="Verdana" w:hAnsi="Verdana"/>
          <w:bCs/>
          <w:color w:val="000000"/>
          <w:sz w:val="24"/>
          <w:szCs w:val="24"/>
        </w:rPr>
        <w:br/>
        <w:t>al contrario, se anonadó de sí mismo</w:t>
      </w:r>
      <w:r w:rsidRPr="006A7FE9">
        <w:rPr>
          <w:rFonts w:ascii="Verdana" w:hAnsi="Verdana"/>
          <w:bCs/>
          <w:color w:val="000000"/>
          <w:sz w:val="24"/>
          <w:szCs w:val="24"/>
        </w:rPr>
        <w:br/>
        <w:t>y tomó la condición de esclavo,</w:t>
      </w:r>
      <w:r w:rsidRPr="006A7FE9">
        <w:rPr>
          <w:rFonts w:ascii="Verdana" w:hAnsi="Verdana"/>
          <w:bCs/>
          <w:color w:val="000000"/>
          <w:sz w:val="24"/>
          <w:szCs w:val="24"/>
        </w:rPr>
        <w:br/>
        <w:t>pasando por uno de tantos.</w:t>
      </w:r>
    </w:p>
    <w:p w14:paraId="7EC61C56" w14:textId="77777777" w:rsidR="003F5E0F" w:rsidRPr="006A7FE9" w:rsidRDefault="003F5E0F" w:rsidP="003F5E0F">
      <w:pPr>
        <w:pStyle w:val="NoSpacing"/>
        <w:rPr>
          <w:rFonts w:ascii="Verdana" w:hAnsi="Verdana"/>
          <w:bCs/>
          <w:color w:val="000000"/>
          <w:sz w:val="24"/>
          <w:szCs w:val="24"/>
        </w:rPr>
      </w:pPr>
    </w:p>
    <w:p w14:paraId="1139FC57" w14:textId="77777777" w:rsidR="003F5E0F" w:rsidRPr="006A7FE9" w:rsidRDefault="003F5E0F" w:rsidP="003F5E0F">
      <w:pPr>
        <w:pStyle w:val="NoSpacing"/>
        <w:rPr>
          <w:rFonts w:ascii="Verdana" w:hAnsi="Verdana"/>
          <w:color w:val="000000"/>
          <w:sz w:val="24"/>
          <w:szCs w:val="24"/>
        </w:rPr>
      </w:pPr>
      <w:r>
        <w:rPr>
          <w:rFonts w:ascii="Arial" w:hAnsi="Arial" w:cs="Arial"/>
          <w:noProof/>
          <w:sz w:val="20"/>
          <w:szCs w:val="20"/>
          <w:lang w:val="es-MX" w:eastAsia="es-MX"/>
        </w:rPr>
        <w:drawing>
          <wp:anchor distT="0" distB="0" distL="114300" distR="114300" simplePos="0" relativeHeight="251666432" behindDoc="0" locked="0" layoutInCell="1" allowOverlap="1" wp14:anchorId="79170414" wp14:editId="03045A72">
            <wp:simplePos x="0" y="0"/>
            <wp:positionH relativeFrom="column">
              <wp:posOffset>4153535</wp:posOffset>
            </wp:positionH>
            <wp:positionV relativeFrom="paragraph">
              <wp:posOffset>237490</wp:posOffset>
            </wp:positionV>
            <wp:extent cx="2155825" cy="2005965"/>
            <wp:effectExtent l="0" t="0" r="0" b="0"/>
            <wp:wrapSquare wrapText="bothSides"/>
            <wp:docPr id="195" name="Imagen 195" descr="http://t2.gstatic.com/images?q=tbn:ANd9GcSs53TJFpn9JF8eF1C7xugsmUBWiDAzwBnczItc_TngDL3EFBiT5w2fzVq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t2.gstatic.com/images?q=tbn:ANd9GcSs53TJFpn9JF8eF1C7xugsmUBWiDAzwBnczItc_TngDL3EFBiT5w2fzVq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55825" cy="20059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A7FE9">
        <w:rPr>
          <w:rFonts w:ascii="Verdana" w:hAnsi="Verdana"/>
          <w:bCs/>
          <w:color w:val="000000"/>
          <w:sz w:val="24"/>
          <w:szCs w:val="24"/>
        </w:rPr>
        <w:t>Y así, actuando como un hombre cualquiera,</w:t>
      </w:r>
      <w:r w:rsidRPr="006A7FE9">
        <w:rPr>
          <w:rFonts w:ascii="Verdana" w:hAnsi="Verdana"/>
          <w:bCs/>
          <w:color w:val="000000"/>
          <w:sz w:val="24"/>
          <w:szCs w:val="24"/>
        </w:rPr>
        <w:br/>
        <w:t>se rebajó hasta someterse incluso a la muerte,</w:t>
      </w:r>
      <w:r w:rsidRPr="006A7FE9">
        <w:rPr>
          <w:rFonts w:ascii="Verdana" w:hAnsi="Verdana"/>
          <w:bCs/>
          <w:color w:val="000000"/>
          <w:sz w:val="24"/>
          <w:szCs w:val="24"/>
        </w:rPr>
        <w:br/>
        <w:t>y una muerte de cruz.</w:t>
      </w:r>
    </w:p>
    <w:p w14:paraId="78925B10" w14:textId="77777777" w:rsidR="003F5E0F" w:rsidRPr="006A7FE9" w:rsidRDefault="003F5E0F" w:rsidP="003F5E0F">
      <w:pPr>
        <w:pStyle w:val="NoSpacing"/>
        <w:rPr>
          <w:rFonts w:ascii="Verdana" w:hAnsi="Verdana"/>
          <w:bCs/>
          <w:color w:val="000000"/>
          <w:sz w:val="24"/>
          <w:szCs w:val="24"/>
        </w:rPr>
      </w:pPr>
    </w:p>
    <w:p w14:paraId="21BC5D44" w14:textId="77777777" w:rsidR="003F5E0F" w:rsidRPr="006A7FE9" w:rsidRDefault="003F5E0F" w:rsidP="003F5E0F">
      <w:pPr>
        <w:pStyle w:val="NoSpacing"/>
        <w:rPr>
          <w:rFonts w:ascii="Verdana" w:hAnsi="Verdana"/>
          <w:bCs/>
          <w:color w:val="000000"/>
          <w:sz w:val="24"/>
          <w:szCs w:val="24"/>
        </w:rPr>
      </w:pPr>
      <w:r w:rsidRPr="006A7FE9">
        <w:rPr>
          <w:rFonts w:ascii="Verdana" w:hAnsi="Verdana"/>
          <w:bCs/>
          <w:color w:val="000000"/>
          <w:sz w:val="24"/>
          <w:szCs w:val="24"/>
        </w:rPr>
        <w:t>Por eso Dios lo levantó sobre todo</w:t>
      </w:r>
      <w:r w:rsidRPr="006A7FE9">
        <w:rPr>
          <w:rFonts w:ascii="Verdana" w:hAnsi="Verdana"/>
          <w:bCs/>
          <w:color w:val="000000"/>
          <w:sz w:val="24"/>
          <w:szCs w:val="24"/>
        </w:rPr>
        <w:br/>
        <w:t>y le concedió el «Nombre-sobre-todo-nombre»;</w:t>
      </w:r>
      <w:r w:rsidRPr="006A7FE9">
        <w:rPr>
          <w:rFonts w:ascii="Verdana" w:hAnsi="Verdana"/>
          <w:bCs/>
          <w:color w:val="000000"/>
          <w:sz w:val="24"/>
          <w:szCs w:val="24"/>
        </w:rPr>
        <w:br/>
        <w:t>de modo que al nombre de Jesús toda rodilla se doble</w:t>
      </w:r>
      <w:r w:rsidRPr="006A7FE9">
        <w:rPr>
          <w:rFonts w:ascii="Verdana" w:hAnsi="Verdana"/>
          <w:bCs/>
          <w:color w:val="000000"/>
          <w:sz w:val="24"/>
          <w:szCs w:val="24"/>
        </w:rPr>
        <w:br/>
        <w:t>en el cielo, en la tierra, en el abismo,</w:t>
      </w:r>
      <w:r w:rsidRPr="006A7FE9">
        <w:rPr>
          <w:rFonts w:ascii="Verdana" w:hAnsi="Verdana"/>
          <w:bCs/>
          <w:color w:val="000000"/>
          <w:sz w:val="24"/>
          <w:szCs w:val="24"/>
        </w:rPr>
        <w:br/>
        <w:t>y toda lengua proclame:</w:t>
      </w:r>
      <w:r w:rsidRPr="006A7FE9">
        <w:rPr>
          <w:rFonts w:ascii="Verdana" w:hAnsi="Verdana"/>
          <w:bCs/>
          <w:color w:val="000000"/>
          <w:sz w:val="24"/>
          <w:szCs w:val="24"/>
        </w:rPr>
        <w:br/>
        <w:t>Jesucristo es Señor, para gloria de Dios Padre.</w:t>
      </w:r>
    </w:p>
    <w:p w14:paraId="5252B545" w14:textId="77777777" w:rsidR="003F5E0F" w:rsidRPr="006A7FE9" w:rsidRDefault="003F5E0F" w:rsidP="003F5E0F">
      <w:pPr>
        <w:pStyle w:val="NoSpacing"/>
        <w:rPr>
          <w:rFonts w:ascii="Verdana" w:hAnsi="Verdana"/>
          <w:color w:val="000000"/>
          <w:sz w:val="24"/>
          <w:szCs w:val="24"/>
        </w:rPr>
      </w:pPr>
      <w:r w:rsidRPr="006A7FE9">
        <w:rPr>
          <w:rFonts w:ascii="Verdana" w:hAnsi="Verdana"/>
          <w:bCs/>
          <w:color w:val="000000"/>
          <w:sz w:val="24"/>
          <w:szCs w:val="24"/>
        </w:rPr>
        <w:t>Gloria al Padre y al Hijo y al Espíritu Santo…</w:t>
      </w:r>
    </w:p>
    <w:p w14:paraId="4A01016A" w14:textId="77777777" w:rsidR="003F5E0F" w:rsidRPr="006A7FE9" w:rsidRDefault="003F5E0F" w:rsidP="003F5E0F">
      <w:pPr>
        <w:pStyle w:val="NoSpacing"/>
        <w:jc w:val="both"/>
        <w:rPr>
          <w:rFonts w:ascii="Verdana" w:hAnsi="Verdana"/>
          <w:color w:val="000000"/>
          <w:sz w:val="24"/>
          <w:szCs w:val="24"/>
        </w:rPr>
      </w:pPr>
      <w:r>
        <w:rPr>
          <w:rFonts w:ascii="Verdana" w:eastAsia="Times New Roman" w:hAnsi="Verdana" w:cs="Calibri"/>
          <w:b/>
          <w:bCs/>
          <w:noProof/>
          <w:color w:val="000000"/>
          <w:sz w:val="24"/>
          <w:szCs w:val="24"/>
          <w:lang w:val="es-MX" w:eastAsia="es-MX"/>
        </w:rPr>
        <w:drawing>
          <wp:anchor distT="0" distB="0" distL="114300" distR="114300" simplePos="0" relativeHeight="251659264" behindDoc="0" locked="0" layoutInCell="1" allowOverlap="1" wp14:anchorId="590E7F89" wp14:editId="1C3F867D">
            <wp:simplePos x="0" y="0"/>
            <wp:positionH relativeFrom="column">
              <wp:posOffset>2540</wp:posOffset>
            </wp:positionH>
            <wp:positionV relativeFrom="paragraph">
              <wp:posOffset>147955</wp:posOffset>
            </wp:positionV>
            <wp:extent cx="340995" cy="480060"/>
            <wp:effectExtent l="0" t="0" r="1905" b="0"/>
            <wp:wrapSquare wrapText="bothSides"/>
            <wp:docPr id="1" name="Imagen 1" descr="C:\Users\Luisa\Pictures\hombre con lup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Luisa\Pictures\hombre con lupa.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0995" cy="4800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A7FE9">
        <w:rPr>
          <w:rFonts w:ascii="Verdana" w:hAnsi="Verdana"/>
          <w:color w:val="000000"/>
          <w:sz w:val="24"/>
          <w:szCs w:val="24"/>
        </w:rPr>
        <w:t> </w:t>
      </w:r>
    </w:p>
    <w:p w14:paraId="23A0282F" w14:textId="77777777" w:rsidR="003F5E0F" w:rsidRPr="006A7FE9" w:rsidRDefault="003F5E0F" w:rsidP="003F5E0F">
      <w:pPr>
        <w:pStyle w:val="NoSpacing"/>
        <w:jc w:val="both"/>
        <w:rPr>
          <w:rFonts w:ascii="Verdana" w:eastAsia="Times New Roman" w:hAnsi="Verdana" w:cs="Arial"/>
          <w:color w:val="000000"/>
          <w:sz w:val="24"/>
          <w:szCs w:val="24"/>
        </w:rPr>
      </w:pPr>
    </w:p>
    <w:p w14:paraId="52326366" w14:textId="77777777" w:rsidR="003F5E0F" w:rsidRPr="006A7FE9" w:rsidRDefault="003F5E0F" w:rsidP="003F5E0F">
      <w:pPr>
        <w:pStyle w:val="NoSpacing"/>
        <w:numPr>
          <w:ilvl w:val="0"/>
          <w:numId w:val="1"/>
        </w:numPr>
        <w:jc w:val="both"/>
        <w:rPr>
          <w:rFonts w:ascii="Verdana" w:eastAsia="Times New Roman" w:hAnsi="Verdana" w:cs="Arial"/>
          <w:color w:val="000000"/>
          <w:sz w:val="24"/>
          <w:szCs w:val="24"/>
        </w:rPr>
      </w:pPr>
      <w:r w:rsidRPr="006A7FE9">
        <w:rPr>
          <w:rFonts w:ascii="Verdana" w:eastAsia="Times New Roman" w:hAnsi="Verdana" w:cs="Calibri"/>
          <w:b/>
          <w:bCs/>
          <w:color w:val="000000"/>
          <w:sz w:val="24"/>
          <w:szCs w:val="24"/>
        </w:rPr>
        <w:t>EXPLORACIÓN. MIRAMOS NUESTRA REALIDAD.</w:t>
      </w:r>
      <w:r>
        <w:rPr>
          <w:rFonts w:ascii="Verdana" w:eastAsia="Times New Roman" w:hAnsi="Verdana" w:cs="Calibri"/>
          <w:b/>
          <w:bCs/>
          <w:color w:val="000000"/>
          <w:sz w:val="24"/>
          <w:szCs w:val="24"/>
        </w:rPr>
        <w:t xml:space="preserve">   </w:t>
      </w:r>
    </w:p>
    <w:p w14:paraId="721C0F1A" w14:textId="77777777" w:rsidR="003F5E0F" w:rsidRDefault="003F5E0F" w:rsidP="003F5E0F">
      <w:pPr>
        <w:pStyle w:val="NoSpacing"/>
        <w:jc w:val="both"/>
        <w:rPr>
          <w:rFonts w:ascii="Verdana" w:eastAsia="Times New Roman" w:hAnsi="Verdana" w:cs="Calibri"/>
          <w:color w:val="000000"/>
          <w:sz w:val="24"/>
          <w:szCs w:val="24"/>
          <w:lang w:val="es-ES_tradnl"/>
        </w:rPr>
      </w:pPr>
    </w:p>
    <w:p w14:paraId="397C4A7D" w14:textId="77777777" w:rsidR="003F5E0F" w:rsidRPr="006A7FE9" w:rsidRDefault="003F5E0F" w:rsidP="003F5E0F">
      <w:pPr>
        <w:pStyle w:val="NoSpacing"/>
        <w:jc w:val="both"/>
        <w:rPr>
          <w:rFonts w:ascii="Verdana" w:eastAsia="Times New Roman" w:hAnsi="Verdana" w:cs="Arial"/>
          <w:color w:val="000000"/>
          <w:sz w:val="24"/>
          <w:szCs w:val="24"/>
        </w:rPr>
      </w:pPr>
      <w:r>
        <w:rPr>
          <w:rFonts w:ascii="Verdana" w:eastAsia="Times New Roman" w:hAnsi="Verdana" w:cs="Calibri"/>
          <w:color w:val="000000"/>
          <w:sz w:val="24"/>
          <w:szCs w:val="24"/>
          <w:lang w:val="es-ES_tradnl"/>
        </w:rPr>
        <w:t xml:space="preserve">      </w:t>
      </w:r>
      <w:r w:rsidRPr="006A7FE9">
        <w:rPr>
          <w:rFonts w:ascii="Verdana" w:eastAsia="Times New Roman" w:hAnsi="Verdana" w:cs="Calibri"/>
          <w:color w:val="000000"/>
          <w:sz w:val="24"/>
          <w:szCs w:val="24"/>
          <w:lang w:val="es-ES_tradnl"/>
        </w:rPr>
        <w:t>Dialogar en grupos:</w:t>
      </w:r>
    </w:p>
    <w:p w14:paraId="70426291" w14:textId="77777777" w:rsidR="003F5E0F" w:rsidRDefault="003F5E0F" w:rsidP="003F5E0F">
      <w:pPr>
        <w:pStyle w:val="NoSpacing"/>
        <w:jc w:val="both"/>
        <w:rPr>
          <w:rFonts w:ascii="Verdana" w:eastAsia="Times New Roman" w:hAnsi="Verdana" w:cs="Calibri"/>
          <w:color w:val="000000"/>
          <w:sz w:val="24"/>
          <w:szCs w:val="24"/>
          <w:lang w:val="es-ES_tradnl"/>
        </w:rPr>
      </w:pPr>
      <w:r w:rsidRPr="006A7FE9">
        <w:rPr>
          <w:rFonts w:ascii="Verdana" w:eastAsia="Times New Roman" w:hAnsi="Verdana" w:cs="Calibri"/>
          <w:color w:val="000000"/>
          <w:sz w:val="24"/>
          <w:szCs w:val="24"/>
          <w:lang w:val="es-ES_tradnl"/>
        </w:rPr>
        <w:t xml:space="preserve">El tercer mandamiento de la ley de Dios dice santificar las fiestas. </w:t>
      </w:r>
    </w:p>
    <w:p w14:paraId="3DCC479E" w14:textId="77777777" w:rsidR="003F5E0F" w:rsidRPr="006A7FE9" w:rsidRDefault="003F5E0F" w:rsidP="003F5E0F">
      <w:pPr>
        <w:pStyle w:val="NoSpacing"/>
        <w:jc w:val="both"/>
        <w:rPr>
          <w:rFonts w:ascii="Verdana" w:eastAsia="Times New Roman" w:hAnsi="Verdana" w:cs="Arial"/>
          <w:color w:val="000000"/>
          <w:sz w:val="24"/>
          <w:szCs w:val="24"/>
        </w:rPr>
      </w:pPr>
    </w:p>
    <w:p w14:paraId="60E44473" w14:textId="77777777" w:rsidR="003F5E0F" w:rsidRPr="006A7FE9" w:rsidRDefault="003F5E0F" w:rsidP="003F5E0F">
      <w:pPr>
        <w:pStyle w:val="NoSpacing"/>
        <w:numPr>
          <w:ilvl w:val="0"/>
          <w:numId w:val="2"/>
        </w:numPr>
        <w:jc w:val="both"/>
        <w:rPr>
          <w:rFonts w:ascii="Verdana" w:eastAsia="Times New Roman" w:hAnsi="Verdana" w:cs="Calibri"/>
          <w:color w:val="000000"/>
          <w:sz w:val="24"/>
          <w:szCs w:val="24"/>
          <w:lang w:val="es-ES_tradnl"/>
        </w:rPr>
      </w:pPr>
      <w:r w:rsidRPr="006A7FE9">
        <w:rPr>
          <w:rFonts w:ascii="Verdana" w:eastAsia="Times New Roman" w:hAnsi="Verdana" w:cs="Calibri"/>
          <w:color w:val="000000"/>
          <w:sz w:val="24"/>
          <w:szCs w:val="24"/>
          <w:lang w:val="es-ES_tradnl"/>
        </w:rPr>
        <w:t xml:space="preserve">¿Sabes distinguir la diferencia entre solemnidades, fiestas y memorias (de los santos) litúrgicas? </w:t>
      </w:r>
    </w:p>
    <w:p w14:paraId="3022D7A1" w14:textId="77777777" w:rsidR="003F5E0F" w:rsidRPr="006A7FE9" w:rsidRDefault="003F5E0F" w:rsidP="003F5E0F">
      <w:pPr>
        <w:pStyle w:val="NoSpacing"/>
        <w:numPr>
          <w:ilvl w:val="0"/>
          <w:numId w:val="2"/>
        </w:numPr>
        <w:jc w:val="both"/>
        <w:rPr>
          <w:rFonts w:ascii="Verdana" w:eastAsia="Times New Roman" w:hAnsi="Verdana" w:cs="Arial"/>
          <w:color w:val="000000"/>
          <w:sz w:val="24"/>
          <w:szCs w:val="24"/>
        </w:rPr>
      </w:pPr>
      <w:r w:rsidRPr="006A7FE9">
        <w:rPr>
          <w:rFonts w:ascii="Verdana" w:eastAsia="Times New Roman" w:hAnsi="Verdana" w:cs="Calibri"/>
          <w:color w:val="000000"/>
          <w:sz w:val="24"/>
          <w:szCs w:val="24"/>
          <w:lang w:val="es-ES_tradnl"/>
        </w:rPr>
        <w:t xml:space="preserve">¿Cuáles son las solemnidades y fiestas que celebramos en la Iglesia como cristianos? </w:t>
      </w:r>
    </w:p>
    <w:p w14:paraId="43B70BE3" w14:textId="77777777" w:rsidR="003F5E0F" w:rsidRPr="006A7FE9" w:rsidRDefault="003F5E0F" w:rsidP="003F5E0F">
      <w:pPr>
        <w:pStyle w:val="NoSpacing"/>
        <w:numPr>
          <w:ilvl w:val="0"/>
          <w:numId w:val="2"/>
        </w:numPr>
        <w:jc w:val="both"/>
        <w:rPr>
          <w:rFonts w:ascii="Verdana" w:eastAsia="Times New Roman" w:hAnsi="Verdana" w:cs="Arial"/>
          <w:color w:val="000000"/>
          <w:sz w:val="24"/>
          <w:szCs w:val="24"/>
        </w:rPr>
      </w:pPr>
      <w:r w:rsidRPr="006A7FE9">
        <w:rPr>
          <w:rFonts w:ascii="Verdana" w:eastAsia="Times New Roman" w:hAnsi="Verdana" w:cs="Calibri"/>
          <w:color w:val="000000"/>
          <w:sz w:val="24"/>
          <w:szCs w:val="24"/>
          <w:lang w:val="es-ES_tradnl"/>
        </w:rPr>
        <w:t>De las fiestas que mencionaron, ordénalas en orden de importancia.</w:t>
      </w:r>
    </w:p>
    <w:p w14:paraId="604FD97B" w14:textId="77777777" w:rsidR="003F5E0F" w:rsidRPr="006A7FE9" w:rsidRDefault="003F5E0F" w:rsidP="003F5E0F">
      <w:pPr>
        <w:pStyle w:val="NoSpacing"/>
        <w:numPr>
          <w:ilvl w:val="0"/>
          <w:numId w:val="2"/>
        </w:numPr>
        <w:jc w:val="both"/>
        <w:rPr>
          <w:rFonts w:ascii="Verdana" w:eastAsia="Times New Roman" w:hAnsi="Verdana" w:cs="Arial"/>
          <w:color w:val="000000"/>
          <w:sz w:val="24"/>
          <w:szCs w:val="24"/>
        </w:rPr>
      </w:pPr>
      <w:r w:rsidRPr="006A7FE9">
        <w:rPr>
          <w:rFonts w:ascii="Verdana" w:eastAsia="Times New Roman" w:hAnsi="Verdana" w:cs="Calibri"/>
          <w:color w:val="000000"/>
          <w:sz w:val="24"/>
          <w:szCs w:val="24"/>
          <w:lang w:val="es-ES_tradnl"/>
        </w:rPr>
        <w:t>¿Cuántos y cuáles son los tiempos litúrgicos y qué se celebra en ellos?</w:t>
      </w:r>
    </w:p>
    <w:p w14:paraId="7257319A" w14:textId="77777777" w:rsidR="003F5E0F" w:rsidRPr="00A901F9" w:rsidRDefault="003F5E0F" w:rsidP="003F5E0F">
      <w:pPr>
        <w:pStyle w:val="NoSpacing"/>
        <w:numPr>
          <w:ilvl w:val="0"/>
          <w:numId w:val="2"/>
        </w:numPr>
        <w:jc w:val="both"/>
        <w:rPr>
          <w:rFonts w:ascii="Verdana" w:eastAsia="Times New Roman" w:hAnsi="Verdana" w:cs="Arial"/>
          <w:color w:val="000000"/>
          <w:sz w:val="24"/>
          <w:szCs w:val="24"/>
        </w:rPr>
      </w:pPr>
      <w:r w:rsidRPr="006A7FE9">
        <w:rPr>
          <w:rFonts w:ascii="Verdana" w:eastAsia="Times New Roman" w:hAnsi="Verdana" w:cs="Calibri"/>
          <w:color w:val="000000"/>
          <w:sz w:val="24"/>
          <w:szCs w:val="24"/>
          <w:lang w:val="es-ES_tradnl"/>
        </w:rPr>
        <w:t>Hacer plenari</w:t>
      </w:r>
      <w:r>
        <w:rPr>
          <w:rFonts w:ascii="Verdana" w:eastAsia="Times New Roman" w:hAnsi="Verdana" w:cs="Calibri"/>
          <w:color w:val="000000"/>
          <w:sz w:val="24"/>
          <w:szCs w:val="24"/>
          <w:lang w:val="es-ES_tradnl"/>
        </w:rPr>
        <w:t>o</w:t>
      </w:r>
    </w:p>
    <w:p w14:paraId="1616CCB2" w14:textId="77777777" w:rsidR="003F5E0F" w:rsidRPr="006A7FE9" w:rsidRDefault="003F5E0F" w:rsidP="003F5E0F">
      <w:pPr>
        <w:pStyle w:val="NoSpacing"/>
        <w:ind w:left="720"/>
        <w:jc w:val="both"/>
        <w:rPr>
          <w:rFonts w:ascii="Verdana" w:eastAsia="Times New Roman" w:hAnsi="Verdana" w:cs="Arial"/>
          <w:color w:val="000000"/>
          <w:sz w:val="24"/>
          <w:szCs w:val="24"/>
        </w:rPr>
      </w:pPr>
    </w:p>
    <w:p w14:paraId="03B783F0" w14:textId="77777777" w:rsidR="003F5E0F" w:rsidRPr="006A7FE9" w:rsidRDefault="003F5E0F" w:rsidP="003F5E0F">
      <w:pPr>
        <w:pStyle w:val="NoSpacing"/>
        <w:jc w:val="both"/>
        <w:rPr>
          <w:rFonts w:ascii="Verdana" w:eastAsia="Times New Roman" w:hAnsi="Verdana" w:cs="Arial"/>
          <w:color w:val="000000"/>
          <w:sz w:val="24"/>
          <w:szCs w:val="24"/>
        </w:rPr>
      </w:pPr>
      <w:r>
        <w:rPr>
          <w:rFonts w:ascii="Webdings" w:eastAsia="Times New Roman" w:hAnsi="Webdings" w:cs="Calibri"/>
          <w:noProof/>
          <w:color w:val="000000"/>
          <w:sz w:val="24"/>
          <w:szCs w:val="24"/>
          <w:lang w:val="es-MX" w:eastAsia="es-MX"/>
        </w:rPr>
        <w:lastRenderedPageBreak/>
        <w:drawing>
          <wp:anchor distT="0" distB="0" distL="114300" distR="114300" simplePos="0" relativeHeight="251660288" behindDoc="0" locked="0" layoutInCell="1" allowOverlap="1" wp14:anchorId="4C171A1D" wp14:editId="2D51A6EC">
            <wp:simplePos x="0" y="0"/>
            <wp:positionH relativeFrom="column">
              <wp:posOffset>0</wp:posOffset>
            </wp:positionH>
            <wp:positionV relativeFrom="paragraph">
              <wp:posOffset>81915</wp:posOffset>
            </wp:positionV>
            <wp:extent cx="582930" cy="596265"/>
            <wp:effectExtent l="0" t="0" r="7620" b="0"/>
            <wp:wrapSquare wrapText="bothSides"/>
            <wp:docPr id="2" name="Imagen 2" descr="C:\Users\Luisa\Pictures\LIBROS MARAVILLOS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Luisa\Pictures\LIBROS MARAVILLOSOS.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2930" cy="5962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4D354D" w14:textId="77777777" w:rsidR="003F5E0F" w:rsidRPr="006A7FE9" w:rsidRDefault="003F5E0F" w:rsidP="003F5E0F">
      <w:pPr>
        <w:pStyle w:val="NoSpacing"/>
        <w:numPr>
          <w:ilvl w:val="0"/>
          <w:numId w:val="1"/>
        </w:numPr>
        <w:jc w:val="both"/>
        <w:rPr>
          <w:rFonts w:ascii="Verdana" w:eastAsia="Times New Roman" w:hAnsi="Verdana" w:cs="Arial"/>
          <w:color w:val="000000"/>
          <w:sz w:val="24"/>
          <w:szCs w:val="24"/>
        </w:rPr>
      </w:pPr>
      <w:r w:rsidRPr="006A7FE9">
        <w:rPr>
          <w:rFonts w:ascii="Verdana" w:eastAsia="Times New Roman" w:hAnsi="Verdana" w:cs="Calibri"/>
          <w:b/>
          <w:bCs/>
          <w:color w:val="000000"/>
          <w:sz w:val="24"/>
          <w:szCs w:val="24"/>
        </w:rPr>
        <w:t>CONCEPTUALIZACION. NOS DEJAMOS ILUMINAR POR LA PALABRA DE DIOS Y EL MAGISTERIO DE LA IGLESIA.</w:t>
      </w:r>
    </w:p>
    <w:p w14:paraId="57029DC4" w14:textId="77777777" w:rsidR="003F5E0F" w:rsidRDefault="003F5E0F" w:rsidP="003F5E0F">
      <w:pPr>
        <w:pStyle w:val="NoSpacing"/>
        <w:jc w:val="both"/>
        <w:rPr>
          <w:rFonts w:ascii="Verdana" w:eastAsia="Times New Roman" w:hAnsi="Verdana" w:cs="Calibri"/>
          <w:color w:val="000000"/>
          <w:sz w:val="24"/>
          <w:szCs w:val="24"/>
          <w:lang w:val="es-ES_tradnl"/>
        </w:rPr>
      </w:pPr>
    </w:p>
    <w:p w14:paraId="1A6B5D65" w14:textId="77777777" w:rsidR="003F5E0F" w:rsidRPr="000F484B" w:rsidRDefault="003F5E0F" w:rsidP="003F5E0F">
      <w:pPr>
        <w:pStyle w:val="NoSpacing"/>
        <w:jc w:val="both"/>
        <w:rPr>
          <w:rFonts w:ascii="Webdings" w:eastAsia="Times New Roman" w:hAnsi="Webdings" w:cs="Calibri"/>
          <w:color w:val="000000"/>
          <w:sz w:val="24"/>
          <w:szCs w:val="24"/>
          <w:lang w:val="es-ES_tradnl"/>
        </w:rPr>
      </w:pPr>
    </w:p>
    <w:p w14:paraId="23EAA277" w14:textId="77777777" w:rsidR="003F5E0F" w:rsidRPr="006A7FE9" w:rsidRDefault="003F5E0F" w:rsidP="003F5E0F">
      <w:pPr>
        <w:pStyle w:val="NoSpacing"/>
        <w:jc w:val="both"/>
        <w:rPr>
          <w:rFonts w:ascii="Verdana" w:eastAsia="Times New Roman" w:hAnsi="Verdana" w:cs="Arial"/>
          <w:color w:val="000000"/>
          <w:sz w:val="24"/>
          <w:szCs w:val="24"/>
        </w:rPr>
      </w:pPr>
      <w:r w:rsidRPr="006A7FE9">
        <w:rPr>
          <w:rFonts w:ascii="Verdana" w:eastAsia="Times New Roman" w:hAnsi="Verdana" w:cs="Calibri"/>
          <w:color w:val="000000"/>
          <w:sz w:val="24"/>
          <w:szCs w:val="24"/>
          <w:lang w:val="es-ES_tradnl"/>
        </w:rPr>
        <w:t>Los primeros cristianos se reunían para celebrar la presencia de Jesús entre nosotros (</w:t>
      </w:r>
      <w:proofErr w:type="spellStart"/>
      <w:r w:rsidRPr="006A7FE9">
        <w:rPr>
          <w:rFonts w:ascii="Verdana" w:eastAsia="Times New Roman" w:hAnsi="Verdana" w:cs="Calibri"/>
          <w:color w:val="000000"/>
          <w:sz w:val="24"/>
          <w:szCs w:val="24"/>
          <w:lang w:val="es-ES_tradnl"/>
        </w:rPr>
        <w:t>Hech</w:t>
      </w:r>
      <w:proofErr w:type="spellEnd"/>
      <w:r>
        <w:rPr>
          <w:rFonts w:ascii="Verdana" w:eastAsia="Times New Roman" w:hAnsi="Verdana" w:cs="Calibri"/>
          <w:color w:val="000000"/>
          <w:sz w:val="24"/>
          <w:szCs w:val="24"/>
          <w:lang w:val="es-ES_tradnl"/>
        </w:rPr>
        <w:t>.</w:t>
      </w:r>
      <w:r w:rsidRPr="006A7FE9">
        <w:rPr>
          <w:rFonts w:ascii="Verdana" w:eastAsia="Times New Roman" w:hAnsi="Verdana" w:cs="Calibri"/>
          <w:color w:val="000000"/>
          <w:sz w:val="24"/>
          <w:szCs w:val="24"/>
          <w:lang w:val="es-ES_tradnl"/>
        </w:rPr>
        <w:t xml:space="preserve"> 2,42ss), desde entonces, la Iglesia jamás ha dejado de celebrar los misterios de la vida, pasión, muerte y resurrección de nuestro Señor Jesucristo (Misterio Pascual) y los ha distribuido durante todo el año; a estas celebraciones la Iglesia les ha dado el nombre de AÑO LITURGICO, por que</w:t>
      </w:r>
      <w:r>
        <w:rPr>
          <w:rFonts w:ascii="Verdana" w:eastAsia="Times New Roman" w:hAnsi="Verdana" w:cs="Calibri"/>
          <w:color w:val="000000"/>
          <w:sz w:val="24"/>
          <w:szCs w:val="24"/>
          <w:lang w:val="es-ES_tradnl"/>
        </w:rPr>
        <w:t>,</w:t>
      </w:r>
      <w:r w:rsidRPr="006A7FE9">
        <w:rPr>
          <w:rFonts w:ascii="Verdana" w:eastAsia="Times New Roman" w:hAnsi="Verdana" w:cs="Calibri"/>
          <w:color w:val="000000"/>
          <w:sz w:val="24"/>
          <w:szCs w:val="24"/>
          <w:lang w:val="es-ES_tradnl"/>
        </w:rPr>
        <w:t xml:space="preserve"> durante todo el año celebra litúrgicamente los misterios centrales de nuestra fe, celebra a Jesucristo vivo y presente, durante todo el año litúrgico.</w:t>
      </w:r>
    </w:p>
    <w:p w14:paraId="7B678099" w14:textId="77777777" w:rsidR="003F5E0F" w:rsidRPr="006A7FE9" w:rsidRDefault="003F5E0F" w:rsidP="003F5E0F">
      <w:pPr>
        <w:pStyle w:val="NoSpacing"/>
        <w:jc w:val="both"/>
        <w:rPr>
          <w:rFonts w:ascii="Verdana" w:eastAsia="Times New Roman" w:hAnsi="Verdana" w:cs="Calibri"/>
          <w:color w:val="000000"/>
          <w:sz w:val="24"/>
          <w:szCs w:val="24"/>
        </w:rPr>
      </w:pPr>
    </w:p>
    <w:p w14:paraId="4CBD77D3" w14:textId="77777777" w:rsidR="003F5E0F" w:rsidRPr="006A7FE9" w:rsidRDefault="003F5E0F" w:rsidP="003F5E0F">
      <w:pPr>
        <w:pStyle w:val="NoSpacing"/>
        <w:jc w:val="both"/>
        <w:rPr>
          <w:rFonts w:ascii="Verdana" w:eastAsia="Times New Roman" w:hAnsi="Verdana" w:cs="Arial"/>
          <w:color w:val="000000"/>
          <w:sz w:val="24"/>
          <w:szCs w:val="24"/>
        </w:rPr>
      </w:pPr>
      <w:r w:rsidRPr="006A7FE9">
        <w:rPr>
          <w:rFonts w:ascii="Verdana" w:eastAsia="Times New Roman" w:hAnsi="Verdana" w:cs="Calibri"/>
          <w:color w:val="000000"/>
          <w:sz w:val="24"/>
          <w:szCs w:val="24"/>
          <w:lang w:val="es-ES_tradnl"/>
        </w:rPr>
        <w:t>La liturgia cristiana parte de la liturgia hebrea y el año litúrgico tiene como base el año hebreo, pero enriquecido con los misterios cristianos, es decir, en la forma son semejantes, pero en contenido son distintos.</w:t>
      </w:r>
    </w:p>
    <w:p w14:paraId="1BAAB870" w14:textId="77777777" w:rsidR="003F5E0F" w:rsidRPr="006A7FE9" w:rsidRDefault="003F5E0F" w:rsidP="003F5E0F">
      <w:pPr>
        <w:pStyle w:val="NoSpacing"/>
        <w:jc w:val="both"/>
        <w:rPr>
          <w:rFonts w:ascii="Verdana" w:eastAsia="Times New Roman" w:hAnsi="Verdana" w:cs="Calibri"/>
          <w:b/>
          <w:bCs/>
          <w:color w:val="000000"/>
          <w:sz w:val="24"/>
          <w:szCs w:val="24"/>
          <w:lang w:val="es-ES_tradnl"/>
        </w:rPr>
      </w:pPr>
    </w:p>
    <w:p w14:paraId="7F7271E8" w14:textId="77777777" w:rsidR="003F5E0F" w:rsidRPr="006A7FE9" w:rsidRDefault="003F5E0F" w:rsidP="003F5E0F">
      <w:pPr>
        <w:pStyle w:val="NoSpacing"/>
        <w:jc w:val="both"/>
        <w:rPr>
          <w:rFonts w:ascii="Verdana" w:eastAsia="Times New Roman" w:hAnsi="Verdana" w:cs="Arial"/>
          <w:color w:val="000000"/>
          <w:sz w:val="24"/>
          <w:szCs w:val="24"/>
        </w:rPr>
      </w:pPr>
      <w:r w:rsidRPr="006A7FE9">
        <w:rPr>
          <w:rFonts w:ascii="Verdana" w:eastAsia="Times New Roman" w:hAnsi="Verdana" w:cs="Calibri"/>
          <w:b/>
          <w:bCs/>
          <w:color w:val="000000"/>
          <w:sz w:val="24"/>
          <w:szCs w:val="24"/>
          <w:lang w:val="es-ES_tradnl"/>
        </w:rPr>
        <w:t xml:space="preserve">El AÑO LITÚRGICO HEBREO. </w:t>
      </w:r>
      <w:r w:rsidRPr="006A7FE9">
        <w:rPr>
          <w:rFonts w:ascii="Verdana" w:eastAsia="Times New Roman" w:hAnsi="Verdana" w:cs="Calibri"/>
          <w:color w:val="000000"/>
          <w:sz w:val="24"/>
          <w:szCs w:val="24"/>
          <w:lang w:val="es-ES_tradnl"/>
        </w:rPr>
        <w:t>Es para ellos su calendario civil, en el recuerdan las grandes acciones salvíficas de Yahvé. Este calendario rige su vida. El año nuevo judío no es el primero de enero como para nosotros, sino que, inician su año con la primavera, algunas de sus festividades importantes son la Pascua judía y la fiesta de las tiendas.</w:t>
      </w:r>
    </w:p>
    <w:p w14:paraId="6488CD96" w14:textId="77777777" w:rsidR="003F5E0F" w:rsidRPr="006A7FE9" w:rsidRDefault="003F5E0F" w:rsidP="003F5E0F">
      <w:pPr>
        <w:pStyle w:val="NoSpacing"/>
        <w:jc w:val="both"/>
        <w:rPr>
          <w:rFonts w:ascii="Verdana" w:eastAsia="Times New Roman" w:hAnsi="Verdana" w:cs="Calibri"/>
          <w:b/>
          <w:bCs/>
          <w:color w:val="000000"/>
          <w:sz w:val="24"/>
          <w:szCs w:val="24"/>
          <w:lang w:val="es-ES_tradnl"/>
        </w:rPr>
      </w:pPr>
    </w:p>
    <w:p w14:paraId="6F43DA84" w14:textId="77777777" w:rsidR="003F5E0F" w:rsidRPr="006A7FE9" w:rsidRDefault="003F5E0F" w:rsidP="003F5E0F">
      <w:pPr>
        <w:pStyle w:val="NoSpacing"/>
        <w:jc w:val="both"/>
        <w:rPr>
          <w:rFonts w:ascii="Verdana" w:eastAsia="Times New Roman" w:hAnsi="Verdana" w:cs="Arial"/>
          <w:color w:val="000000"/>
          <w:sz w:val="24"/>
          <w:szCs w:val="24"/>
        </w:rPr>
      </w:pPr>
      <w:r>
        <w:rPr>
          <w:rFonts w:ascii="Arial" w:hAnsi="Arial" w:cs="Arial"/>
          <w:noProof/>
          <w:sz w:val="20"/>
          <w:szCs w:val="20"/>
          <w:lang w:val="es-MX" w:eastAsia="es-MX"/>
        </w:rPr>
        <w:drawing>
          <wp:anchor distT="0" distB="0" distL="114300" distR="114300" simplePos="0" relativeHeight="251668480" behindDoc="0" locked="0" layoutInCell="1" allowOverlap="1" wp14:anchorId="307D8427" wp14:editId="5A438C88">
            <wp:simplePos x="0" y="0"/>
            <wp:positionH relativeFrom="column">
              <wp:posOffset>-3810</wp:posOffset>
            </wp:positionH>
            <wp:positionV relativeFrom="paragraph">
              <wp:posOffset>130810</wp:posOffset>
            </wp:positionV>
            <wp:extent cx="2173605" cy="1268095"/>
            <wp:effectExtent l="0" t="0" r="0" b="8255"/>
            <wp:wrapSquare wrapText="bothSides"/>
            <wp:docPr id="197" name="Imagen 197" descr="http://www.revistaecclesia.com/wp-content/uploads/2012/11/calendario-liturgico-600x3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revistaecclesia.com/wp-content/uploads/2012/11/calendario-liturgico-600x350.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73605" cy="12680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A7FE9">
        <w:rPr>
          <w:rFonts w:ascii="Verdana" w:eastAsia="Times New Roman" w:hAnsi="Verdana" w:cs="Calibri"/>
          <w:b/>
          <w:bCs/>
          <w:color w:val="000000"/>
          <w:sz w:val="24"/>
          <w:szCs w:val="24"/>
          <w:lang w:val="es-ES_tradnl"/>
        </w:rPr>
        <w:t xml:space="preserve">EL AÑO LITÚRGICO CRISTIANO. </w:t>
      </w:r>
      <w:r w:rsidRPr="006A7FE9">
        <w:rPr>
          <w:rFonts w:ascii="Verdana" w:eastAsia="Times New Roman" w:hAnsi="Verdana" w:cs="Calibri"/>
          <w:color w:val="000000"/>
          <w:sz w:val="24"/>
          <w:szCs w:val="24"/>
          <w:lang w:val="es-ES_tradnl"/>
        </w:rPr>
        <w:t xml:space="preserve">Con el año litúrgico cristiano se conmemora y actualiza el misterio pascual de Cristo. Es </w:t>
      </w:r>
      <w:proofErr w:type="spellStart"/>
      <w:r w:rsidRPr="006A7FE9">
        <w:rPr>
          <w:rFonts w:ascii="Verdana" w:eastAsia="Times New Roman" w:hAnsi="Verdana" w:cs="Calibri"/>
          <w:color w:val="000000"/>
          <w:sz w:val="24"/>
          <w:szCs w:val="24"/>
          <w:lang w:val="es-ES_tradnl"/>
        </w:rPr>
        <w:t>Cristocéntrico</w:t>
      </w:r>
      <w:proofErr w:type="spellEnd"/>
      <w:r w:rsidRPr="006A7FE9">
        <w:rPr>
          <w:rFonts w:ascii="Verdana" w:eastAsia="Times New Roman" w:hAnsi="Verdana" w:cs="Calibri"/>
          <w:color w:val="000000"/>
          <w:sz w:val="24"/>
          <w:szCs w:val="24"/>
          <w:lang w:val="es-ES_tradnl"/>
        </w:rPr>
        <w:t xml:space="preserve"> por excelencia. En torno a Cristo y en Cristo se desarrolla todo el año litúrgico; por ello, para el cristiano es el que regula y acompaña su vida de fe. Hoy en día vemos que sigue teniendo algunas incidencias en el año civil por ejemplo en Pascua, Navidad y en las fiestas patronales. </w:t>
      </w:r>
    </w:p>
    <w:p w14:paraId="1922F0CB" w14:textId="77777777" w:rsidR="003F5E0F" w:rsidRPr="006A7FE9" w:rsidRDefault="003F5E0F" w:rsidP="003F5E0F">
      <w:pPr>
        <w:pStyle w:val="NoSpacing"/>
        <w:jc w:val="both"/>
        <w:rPr>
          <w:rFonts w:ascii="Verdana" w:eastAsia="Times New Roman" w:hAnsi="Verdana" w:cs="Calibri"/>
          <w:color w:val="000000"/>
          <w:sz w:val="24"/>
          <w:szCs w:val="24"/>
          <w:lang w:val="es-ES_tradnl"/>
        </w:rPr>
      </w:pPr>
    </w:p>
    <w:p w14:paraId="6C7C5284" w14:textId="77777777" w:rsidR="003F5E0F" w:rsidRPr="006A7FE9" w:rsidRDefault="003F5E0F" w:rsidP="003F5E0F">
      <w:pPr>
        <w:pStyle w:val="NoSpacing"/>
        <w:jc w:val="both"/>
        <w:rPr>
          <w:rFonts w:ascii="Verdana" w:eastAsia="Times New Roman" w:hAnsi="Verdana" w:cs="Arial"/>
          <w:b/>
          <w:color w:val="000000"/>
          <w:sz w:val="24"/>
          <w:szCs w:val="24"/>
        </w:rPr>
      </w:pPr>
      <w:r w:rsidRPr="006A7FE9">
        <w:rPr>
          <w:rFonts w:ascii="Verdana" w:eastAsia="Times New Roman" w:hAnsi="Verdana" w:cs="Calibri"/>
          <w:b/>
          <w:color w:val="000000"/>
          <w:sz w:val="24"/>
          <w:szCs w:val="24"/>
          <w:lang w:val="es-ES_tradnl"/>
        </w:rPr>
        <w:t>DIVISIÓN DEL AÑO LITÚRGICO</w:t>
      </w:r>
    </w:p>
    <w:p w14:paraId="787689AF" w14:textId="77777777" w:rsidR="003F5E0F" w:rsidRPr="006A7FE9" w:rsidRDefault="003F5E0F" w:rsidP="003F5E0F">
      <w:pPr>
        <w:pStyle w:val="NoSpacing"/>
        <w:jc w:val="both"/>
        <w:rPr>
          <w:rFonts w:ascii="Verdana" w:eastAsia="Times New Roman" w:hAnsi="Verdana" w:cs="Arial"/>
          <w:color w:val="000000"/>
          <w:sz w:val="24"/>
          <w:szCs w:val="24"/>
        </w:rPr>
      </w:pPr>
      <w:r w:rsidRPr="006A7FE9">
        <w:rPr>
          <w:rFonts w:ascii="Verdana" w:eastAsia="Times New Roman" w:hAnsi="Verdana" w:cs="Calibri"/>
          <w:color w:val="000000"/>
          <w:sz w:val="24"/>
          <w:szCs w:val="24"/>
          <w:lang w:val="es-ES_tradnl"/>
        </w:rPr>
        <w:t>Queda distribuido, en modo general, de la siguiente manera:</w:t>
      </w:r>
    </w:p>
    <w:p w14:paraId="768D08F7" w14:textId="77777777" w:rsidR="003F5E0F" w:rsidRDefault="003F5E0F" w:rsidP="003F5E0F">
      <w:pPr>
        <w:pStyle w:val="NoSpacing"/>
        <w:jc w:val="both"/>
        <w:rPr>
          <w:rFonts w:ascii="Verdana" w:eastAsia="Times New Roman" w:hAnsi="Verdana" w:cs="Calibri"/>
          <w:color w:val="000000"/>
          <w:sz w:val="24"/>
          <w:szCs w:val="24"/>
          <w:lang w:val="es-ES_tradnl"/>
        </w:rPr>
      </w:pPr>
    </w:p>
    <w:p w14:paraId="1B9DD874" w14:textId="77777777" w:rsidR="003F5E0F" w:rsidRPr="006A7FE9" w:rsidRDefault="003F5E0F" w:rsidP="003F5E0F">
      <w:pPr>
        <w:pStyle w:val="NoSpacing"/>
        <w:jc w:val="both"/>
        <w:rPr>
          <w:rFonts w:ascii="Verdana" w:eastAsia="Times New Roman" w:hAnsi="Verdana" w:cs="Arial"/>
          <w:color w:val="000000"/>
          <w:sz w:val="24"/>
          <w:szCs w:val="24"/>
        </w:rPr>
      </w:pPr>
      <w:r w:rsidRPr="006A7FE9">
        <w:rPr>
          <w:rFonts w:ascii="Verdana" w:eastAsia="Times New Roman" w:hAnsi="Verdana" w:cs="Calibri"/>
          <w:color w:val="000000"/>
          <w:sz w:val="24"/>
          <w:szCs w:val="24"/>
          <w:lang w:val="es-ES_tradnl"/>
        </w:rPr>
        <w:t>El año litúrgico, inicia el primer domingo de adviento y culmina con la fiesta de Cristo Rey.</w:t>
      </w:r>
    </w:p>
    <w:p w14:paraId="1185A333" w14:textId="77777777" w:rsidR="003F5E0F" w:rsidRDefault="003F5E0F" w:rsidP="003F5E0F">
      <w:pPr>
        <w:pStyle w:val="NoSpacing"/>
        <w:jc w:val="both"/>
        <w:rPr>
          <w:rFonts w:ascii="Verdana" w:eastAsia="Times New Roman" w:hAnsi="Verdana" w:cs="Calibri"/>
          <w:b/>
          <w:bCs/>
          <w:color w:val="000000"/>
          <w:sz w:val="24"/>
          <w:szCs w:val="24"/>
          <w:lang w:val="es-ES_tradnl"/>
        </w:rPr>
      </w:pPr>
    </w:p>
    <w:p w14:paraId="4ED292D3" w14:textId="77777777" w:rsidR="003F5E0F" w:rsidRPr="006A7FE9" w:rsidRDefault="003F5E0F" w:rsidP="003F5E0F">
      <w:pPr>
        <w:pStyle w:val="NoSpacing"/>
        <w:jc w:val="both"/>
        <w:rPr>
          <w:rFonts w:ascii="Verdana" w:eastAsia="Times New Roman" w:hAnsi="Verdana" w:cs="Arial"/>
          <w:color w:val="000000"/>
          <w:sz w:val="24"/>
          <w:szCs w:val="24"/>
        </w:rPr>
      </w:pPr>
      <w:r>
        <w:rPr>
          <w:rFonts w:ascii="Arial" w:hAnsi="Arial" w:cs="Arial"/>
          <w:noProof/>
          <w:sz w:val="20"/>
          <w:szCs w:val="20"/>
          <w:lang w:val="es-MX" w:eastAsia="es-MX"/>
        </w:rPr>
        <w:drawing>
          <wp:anchor distT="0" distB="0" distL="114300" distR="114300" simplePos="0" relativeHeight="251667456" behindDoc="0" locked="0" layoutInCell="1" allowOverlap="1" wp14:anchorId="6C73185E" wp14:editId="167ABB9F">
            <wp:simplePos x="0" y="0"/>
            <wp:positionH relativeFrom="column">
              <wp:posOffset>3913505</wp:posOffset>
            </wp:positionH>
            <wp:positionV relativeFrom="paragraph">
              <wp:posOffset>146685</wp:posOffset>
            </wp:positionV>
            <wp:extent cx="2043430" cy="1473835"/>
            <wp:effectExtent l="0" t="0" r="0" b="0"/>
            <wp:wrapSquare wrapText="bothSides"/>
            <wp:docPr id="196" name="Imagen 196" descr="http://www.auladereli.es/wp-content/uploads/2012/04/a%C3%B1o_liturgico_color_fa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auladereli.es/wp-content/uploads/2012/04/a%C3%B1o_liturgico_color_fano.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43430" cy="14738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A7FE9">
        <w:rPr>
          <w:rFonts w:ascii="Verdana" w:eastAsia="Times New Roman" w:hAnsi="Verdana" w:cs="Calibri"/>
          <w:b/>
          <w:bCs/>
          <w:color w:val="000000"/>
          <w:sz w:val="24"/>
          <w:szCs w:val="24"/>
          <w:lang w:val="es-ES_tradnl"/>
        </w:rPr>
        <w:t>ADVIENTO</w:t>
      </w:r>
      <w:r w:rsidRPr="006A7FE9">
        <w:rPr>
          <w:rFonts w:ascii="Verdana" w:eastAsia="Times New Roman" w:hAnsi="Verdana" w:cs="Calibri"/>
          <w:color w:val="000000"/>
          <w:sz w:val="24"/>
          <w:szCs w:val="24"/>
          <w:lang w:val="es-ES_tradnl"/>
        </w:rPr>
        <w:t>: preparación a la venida de Jesús (4 semanas)</w:t>
      </w:r>
    </w:p>
    <w:p w14:paraId="7F578470" w14:textId="77777777" w:rsidR="003F5E0F" w:rsidRPr="006A7FE9" w:rsidRDefault="003F5E0F" w:rsidP="003F5E0F">
      <w:pPr>
        <w:pStyle w:val="NoSpacing"/>
        <w:jc w:val="both"/>
        <w:rPr>
          <w:rFonts w:ascii="Verdana" w:eastAsia="Times New Roman" w:hAnsi="Verdana" w:cs="Arial"/>
          <w:color w:val="000000"/>
          <w:sz w:val="24"/>
          <w:szCs w:val="24"/>
        </w:rPr>
      </w:pPr>
      <w:r w:rsidRPr="006A7FE9">
        <w:rPr>
          <w:rFonts w:ascii="Verdana" w:eastAsia="Times New Roman" w:hAnsi="Verdana" w:cs="Calibri"/>
          <w:b/>
          <w:bCs/>
          <w:color w:val="000000"/>
          <w:sz w:val="24"/>
          <w:szCs w:val="24"/>
          <w:lang w:val="es-ES_tradnl"/>
        </w:rPr>
        <w:t>NAVIDAD</w:t>
      </w:r>
      <w:r w:rsidRPr="006A7FE9">
        <w:rPr>
          <w:rFonts w:ascii="Verdana" w:eastAsia="Times New Roman" w:hAnsi="Verdana" w:cs="Calibri"/>
          <w:color w:val="000000"/>
          <w:sz w:val="24"/>
          <w:szCs w:val="24"/>
          <w:lang w:val="es-ES_tradnl"/>
        </w:rPr>
        <w:t>: Nacimiento de Jesús (3 semanas)</w:t>
      </w:r>
    </w:p>
    <w:p w14:paraId="5B80AA15" w14:textId="77777777" w:rsidR="003F5E0F" w:rsidRPr="006A7FE9" w:rsidRDefault="003F5E0F" w:rsidP="003F5E0F">
      <w:pPr>
        <w:pStyle w:val="NoSpacing"/>
        <w:jc w:val="both"/>
        <w:rPr>
          <w:rFonts w:ascii="Verdana" w:eastAsia="Times New Roman" w:hAnsi="Verdana" w:cs="Arial"/>
          <w:color w:val="000000"/>
          <w:sz w:val="24"/>
          <w:szCs w:val="24"/>
        </w:rPr>
      </w:pPr>
      <w:r w:rsidRPr="006A7FE9">
        <w:rPr>
          <w:rFonts w:ascii="Verdana" w:eastAsia="Times New Roman" w:hAnsi="Verdana" w:cs="Calibri"/>
          <w:b/>
          <w:bCs/>
          <w:color w:val="000000"/>
          <w:sz w:val="24"/>
          <w:szCs w:val="24"/>
          <w:lang w:val="es-ES_tradnl"/>
        </w:rPr>
        <w:t>TIEMPO ORDINARIO</w:t>
      </w:r>
      <w:r w:rsidRPr="006A7FE9">
        <w:rPr>
          <w:rFonts w:ascii="Verdana" w:eastAsia="Times New Roman" w:hAnsi="Verdana" w:cs="Calibri"/>
          <w:color w:val="000000"/>
          <w:sz w:val="24"/>
          <w:szCs w:val="24"/>
          <w:lang w:val="es-ES_tradnl"/>
        </w:rPr>
        <w:t xml:space="preserve">: primer periodo 7 u 8 semanas </w:t>
      </w:r>
    </w:p>
    <w:p w14:paraId="7209C8F5" w14:textId="77777777" w:rsidR="003F5E0F" w:rsidRPr="006A7FE9" w:rsidRDefault="003F5E0F" w:rsidP="003F5E0F">
      <w:pPr>
        <w:pStyle w:val="NoSpacing"/>
        <w:jc w:val="both"/>
        <w:rPr>
          <w:rFonts w:ascii="Verdana" w:eastAsia="Times New Roman" w:hAnsi="Verdana" w:cs="Arial"/>
          <w:color w:val="000000"/>
          <w:sz w:val="24"/>
          <w:szCs w:val="24"/>
        </w:rPr>
      </w:pPr>
      <w:r w:rsidRPr="006A7FE9">
        <w:rPr>
          <w:rFonts w:ascii="Verdana" w:eastAsia="Times New Roman" w:hAnsi="Verdana" w:cs="Calibri"/>
          <w:b/>
          <w:bCs/>
          <w:color w:val="000000"/>
          <w:sz w:val="24"/>
          <w:szCs w:val="24"/>
          <w:lang w:val="es-ES_tradnl"/>
        </w:rPr>
        <w:t>CUARESMA</w:t>
      </w:r>
      <w:r w:rsidRPr="006A7FE9">
        <w:rPr>
          <w:rFonts w:ascii="Verdana" w:eastAsia="Times New Roman" w:hAnsi="Verdana" w:cs="Calibri"/>
          <w:color w:val="000000"/>
          <w:sz w:val="24"/>
          <w:szCs w:val="24"/>
          <w:lang w:val="es-ES_tradnl"/>
        </w:rPr>
        <w:t>: Preparación para la Pascua (6 semanas)</w:t>
      </w:r>
    </w:p>
    <w:p w14:paraId="7C6F5D54" w14:textId="77777777" w:rsidR="003F5E0F" w:rsidRPr="006A7FE9" w:rsidRDefault="003F5E0F" w:rsidP="003F5E0F">
      <w:pPr>
        <w:pStyle w:val="NoSpacing"/>
        <w:jc w:val="both"/>
        <w:rPr>
          <w:rFonts w:ascii="Verdana" w:eastAsia="Times New Roman" w:hAnsi="Verdana" w:cs="Arial"/>
          <w:color w:val="000000"/>
          <w:sz w:val="24"/>
          <w:szCs w:val="24"/>
        </w:rPr>
      </w:pPr>
      <w:r w:rsidRPr="006A7FE9">
        <w:rPr>
          <w:rFonts w:ascii="Verdana" w:eastAsia="Times New Roman" w:hAnsi="Verdana" w:cs="Calibri"/>
          <w:b/>
          <w:bCs/>
          <w:color w:val="000000"/>
          <w:sz w:val="24"/>
          <w:szCs w:val="24"/>
          <w:lang w:val="es-ES_tradnl"/>
        </w:rPr>
        <w:t>PASCUA</w:t>
      </w:r>
      <w:r w:rsidRPr="006A7FE9">
        <w:rPr>
          <w:rFonts w:ascii="Verdana" w:eastAsia="Times New Roman" w:hAnsi="Verdana" w:cs="Calibri"/>
          <w:color w:val="000000"/>
          <w:sz w:val="24"/>
          <w:szCs w:val="24"/>
          <w:lang w:val="es-ES_tradnl"/>
        </w:rPr>
        <w:t>: Resurrección de Jesús (7 semana</w:t>
      </w:r>
      <w:r>
        <w:rPr>
          <w:rFonts w:ascii="Verdana" w:eastAsia="Times New Roman" w:hAnsi="Verdana" w:cs="Calibri"/>
          <w:color w:val="000000"/>
          <w:sz w:val="24"/>
          <w:szCs w:val="24"/>
          <w:lang w:val="es-ES_tradnl"/>
        </w:rPr>
        <w:t>s) concluye con PENTECOSTÉS</w:t>
      </w:r>
    </w:p>
    <w:p w14:paraId="575C694F" w14:textId="77777777" w:rsidR="003F5E0F" w:rsidRDefault="003F5E0F" w:rsidP="003F5E0F">
      <w:pPr>
        <w:pStyle w:val="NoSpacing"/>
        <w:jc w:val="both"/>
        <w:rPr>
          <w:rFonts w:ascii="Verdana" w:eastAsia="Times New Roman" w:hAnsi="Verdana" w:cs="Calibri"/>
          <w:color w:val="000000"/>
          <w:sz w:val="24"/>
          <w:szCs w:val="24"/>
          <w:lang w:val="es-ES_tradnl"/>
        </w:rPr>
      </w:pPr>
      <w:r w:rsidRPr="006A7FE9">
        <w:rPr>
          <w:rFonts w:ascii="Verdana" w:eastAsia="Times New Roman" w:hAnsi="Verdana" w:cs="Calibri"/>
          <w:b/>
          <w:bCs/>
          <w:color w:val="000000"/>
          <w:sz w:val="24"/>
          <w:szCs w:val="24"/>
          <w:lang w:val="es-ES_tradnl"/>
        </w:rPr>
        <w:lastRenderedPageBreak/>
        <w:t>TIEMPO ORDINARIO</w:t>
      </w:r>
      <w:r w:rsidRPr="006A7FE9">
        <w:rPr>
          <w:rFonts w:ascii="Verdana" w:eastAsia="Times New Roman" w:hAnsi="Verdana" w:cs="Calibri"/>
          <w:color w:val="000000"/>
          <w:sz w:val="24"/>
          <w:szCs w:val="24"/>
          <w:lang w:val="es-ES_tradnl"/>
        </w:rPr>
        <w:t xml:space="preserve"> segundo periodo (en total son 34 semanas entre los dos periodos) termina con la fiesta de Cristo Rey.</w:t>
      </w:r>
    </w:p>
    <w:p w14:paraId="0F40D70A" w14:textId="77777777" w:rsidR="003F5E0F" w:rsidRPr="006A7FE9" w:rsidRDefault="003F5E0F" w:rsidP="003F5E0F">
      <w:pPr>
        <w:pStyle w:val="NoSpacing"/>
        <w:jc w:val="both"/>
        <w:rPr>
          <w:rFonts w:ascii="Verdana" w:eastAsia="Times New Roman" w:hAnsi="Verdana" w:cs="Arial"/>
          <w:color w:val="000000"/>
          <w:sz w:val="24"/>
          <w:szCs w:val="24"/>
        </w:rPr>
      </w:pPr>
    </w:p>
    <w:p w14:paraId="45865E38" w14:textId="77777777" w:rsidR="003F5E0F" w:rsidRPr="006A7FE9" w:rsidRDefault="003F5E0F" w:rsidP="003F5E0F">
      <w:pPr>
        <w:pStyle w:val="NoSpacing"/>
        <w:jc w:val="both"/>
        <w:rPr>
          <w:rFonts w:ascii="Verdana" w:eastAsia="Times New Roman" w:hAnsi="Verdana" w:cs="Arial"/>
          <w:color w:val="000000"/>
          <w:sz w:val="24"/>
          <w:szCs w:val="24"/>
        </w:rPr>
      </w:pPr>
      <w:r w:rsidRPr="006A7FE9">
        <w:rPr>
          <w:rFonts w:ascii="Verdana" w:eastAsia="Times New Roman" w:hAnsi="Verdana" w:cs="Calibri"/>
          <w:color w:val="000000"/>
          <w:sz w:val="24"/>
          <w:szCs w:val="24"/>
          <w:lang w:val="es-ES_tradnl"/>
        </w:rPr>
        <w:t>Las fiestas de La Virgen, de los Santos y otras celebraciones van integrándose durante todo el año.</w:t>
      </w:r>
    </w:p>
    <w:p w14:paraId="4ED95E0A" w14:textId="77777777" w:rsidR="003F5E0F" w:rsidRPr="006A7FE9" w:rsidRDefault="003F5E0F" w:rsidP="003F5E0F">
      <w:pPr>
        <w:pStyle w:val="NoSpacing"/>
        <w:jc w:val="both"/>
        <w:rPr>
          <w:rFonts w:ascii="Verdana" w:eastAsia="Times New Roman" w:hAnsi="Verdana" w:cs="Calibri"/>
          <w:b/>
          <w:bCs/>
          <w:color w:val="000000"/>
          <w:sz w:val="24"/>
          <w:szCs w:val="24"/>
          <w:lang w:val="es-ES_tradnl"/>
        </w:rPr>
      </w:pPr>
    </w:p>
    <w:p w14:paraId="03F97B5B" w14:textId="77777777" w:rsidR="003F5E0F" w:rsidRPr="006A7FE9" w:rsidRDefault="003F5E0F" w:rsidP="003F5E0F">
      <w:pPr>
        <w:pStyle w:val="NoSpacing"/>
        <w:jc w:val="both"/>
        <w:rPr>
          <w:rFonts w:ascii="Verdana" w:eastAsia="Times New Roman" w:hAnsi="Verdana" w:cs="Arial"/>
          <w:color w:val="000000"/>
          <w:sz w:val="24"/>
          <w:szCs w:val="24"/>
        </w:rPr>
      </w:pPr>
      <w:r w:rsidRPr="006A7FE9">
        <w:rPr>
          <w:rFonts w:ascii="Verdana" w:eastAsia="Times New Roman" w:hAnsi="Verdana" w:cs="Calibri"/>
          <w:b/>
          <w:bCs/>
          <w:color w:val="000000"/>
          <w:sz w:val="24"/>
          <w:szCs w:val="24"/>
          <w:lang w:val="es-ES_tradnl"/>
        </w:rPr>
        <w:t xml:space="preserve">EL SANTORAL EN EL CALENDARIO LITÚRGICO. </w:t>
      </w:r>
      <w:r w:rsidRPr="006A7FE9">
        <w:rPr>
          <w:rFonts w:ascii="Verdana" w:eastAsia="Times New Roman" w:hAnsi="Verdana" w:cs="Calibri"/>
          <w:color w:val="000000"/>
          <w:sz w:val="24"/>
          <w:szCs w:val="24"/>
          <w:lang w:val="es-ES_tradnl"/>
        </w:rPr>
        <w:t>Las fiestas de los diversos santos se celebran durante el año litúrgico, se designan o por el día en que nace que es poco frecuente, o por el día en que muere. En estas celebraciones recordamos la respuesta de amor que estas personas han dado a Dios, celebramos así las maravillas que han dejado que Cristo realice en sus personas, por tanto</w:t>
      </w:r>
      <w:r>
        <w:rPr>
          <w:rFonts w:ascii="Verdana" w:eastAsia="Times New Roman" w:hAnsi="Verdana" w:cs="Calibri"/>
          <w:color w:val="000000"/>
          <w:sz w:val="24"/>
          <w:szCs w:val="24"/>
          <w:lang w:val="es-ES_tradnl"/>
        </w:rPr>
        <w:t>,</w:t>
      </w:r>
      <w:r w:rsidRPr="006A7FE9">
        <w:rPr>
          <w:rFonts w:ascii="Verdana" w:eastAsia="Times New Roman" w:hAnsi="Verdana" w:cs="Calibri"/>
          <w:color w:val="000000"/>
          <w:sz w:val="24"/>
          <w:szCs w:val="24"/>
          <w:lang w:val="es-ES_tradnl"/>
        </w:rPr>
        <w:t xml:space="preserve"> sigue siendo una celebración </w:t>
      </w:r>
      <w:proofErr w:type="spellStart"/>
      <w:r w:rsidRPr="006A7FE9">
        <w:rPr>
          <w:rFonts w:ascii="Verdana" w:eastAsia="Times New Roman" w:hAnsi="Verdana" w:cs="Calibri"/>
          <w:color w:val="000000"/>
          <w:sz w:val="24"/>
          <w:szCs w:val="24"/>
          <w:lang w:val="es-ES_tradnl"/>
        </w:rPr>
        <w:t>Cristocéntrica</w:t>
      </w:r>
      <w:proofErr w:type="spellEnd"/>
      <w:r w:rsidRPr="006A7FE9">
        <w:rPr>
          <w:rFonts w:ascii="Verdana" w:eastAsia="Times New Roman" w:hAnsi="Verdana" w:cs="Calibri"/>
          <w:color w:val="000000"/>
          <w:sz w:val="24"/>
          <w:szCs w:val="24"/>
          <w:lang w:val="es-ES_tradnl"/>
        </w:rPr>
        <w:t xml:space="preserve"> de la Iglesia.</w:t>
      </w:r>
    </w:p>
    <w:p w14:paraId="14FDFDBF" w14:textId="77777777" w:rsidR="003F5E0F" w:rsidRPr="006A7FE9" w:rsidRDefault="003F5E0F" w:rsidP="003F5E0F">
      <w:pPr>
        <w:pStyle w:val="NoSpacing"/>
        <w:jc w:val="both"/>
        <w:rPr>
          <w:rFonts w:ascii="Verdana" w:eastAsia="Times New Roman" w:hAnsi="Verdana" w:cs="Calibri"/>
          <w:b/>
          <w:bCs/>
          <w:color w:val="000000"/>
          <w:sz w:val="24"/>
          <w:szCs w:val="24"/>
          <w:lang w:val="es-ES_tradnl"/>
        </w:rPr>
      </w:pPr>
    </w:p>
    <w:p w14:paraId="6EFC37E4" w14:textId="77777777" w:rsidR="003F5E0F" w:rsidRPr="006A7FE9" w:rsidRDefault="003F5E0F" w:rsidP="003F5E0F">
      <w:pPr>
        <w:pStyle w:val="NoSpacing"/>
        <w:jc w:val="both"/>
        <w:rPr>
          <w:rFonts w:ascii="Verdana" w:eastAsia="Times New Roman" w:hAnsi="Verdana" w:cs="Arial"/>
          <w:color w:val="000000"/>
          <w:sz w:val="24"/>
          <w:szCs w:val="24"/>
        </w:rPr>
      </w:pPr>
      <w:r w:rsidRPr="006A7FE9">
        <w:rPr>
          <w:rFonts w:ascii="Verdana" w:eastAsia="Times New Roman" w:hAnsi="Verdana" w:cs="Calibri"/>
          <w:b/>
          <w:bCs/>
          <w:color w:val="000000"/>
          <w:sz w:val="24"/>
          <w:szCs w:val="24"/>
          <w:lang w:val="es-ES_tradnl"/>
        </w:rPr>
        <w:t>+ PRINCIPALES FIESTAS Y SOLENMIDADES</w:t>
      </w:r>
    </w:p>
    <w:p w14:paraId="5CF905CF" w14:textId="77777777" w:rsidR="003F5E0F" w:rsidRPr="006A7FE9" w:rsidRDefault="003F5E0F" w:rsidP="003F5E0F">
      <w:pPr>
        <w:pStyle w:val="NoSpacing"/>
        <w:jc w:val="both"/>
        <w:rPr>
          <w:rFonts w:ascii="Verdana" w:eastAsia="Times New Roman" w:hAnsi="Verdana" w:cs="Arial"/>
          <w:color w:val="000000"/>
          <w:sz w:val="24"/>
          <w:szCs w:val="24"/>
        </w:rPr>
      </w:pPr>
      <w:r w:rsidRPr="006A7FE9">
        <w:rPr>
          <w:rFonts w:ascii="Verdana" w:eastAsia="Times New Roman" w:hAnsi="Verdana" w:cs="Calibri"/>
          <w:color w:val="000000"/>
          <w:sz w:val="24"/>
          <w:szCs w:val="24"/>
          <w:lang w:val="es-ES_tradnl"/>
        </w:rPr>
        <w:t xml:space="preserve">Se organiza </w:t>
      </w:r>
      <w:proofErr w:type="gramStart"/>
      <w:r w:rsidRPr="006A7FE9">
        <w:rPr>
          <w:rFonts w:ascii="Verdana" w:eastAsia="Times New Roman" w:hAnsi="Verdana" w:cs="Calibri"/>
          <w:color w:val="000000"/>
          <w:sz w:val="24"/>
          <w:szCs w:val="24"/>
          <w:lang w:val="es-ES_tradnl"/>
        </w:rPr>
        <w:t>de acuerdo a</w:t>
      </w:r>
      <w:proofErr w:type="gramEnd"/>
      <w:r w:rsidRPr="006A7FE9">
        <w:rPr>
          <w:rFonts w:ascii="Verdana" w:eastAsia="Times New Roman" w:hAnsi="Verdana" w:cs="Calibri"/>
          <w:color w:val="000000"/>
          <w:sz w:val="24"/>
          <w:szCs w:val="24"/>
          <w:lang w:val="es-ES_tradnl"/>
        </w:rPr>
        <w:t xml:space="preserve"> su importancia, el orden que se sigue es este:</w:t>
      </w:r>
    </w:p>
    <w:p w14:paraId="5860CA43" w14:textId="77777777" w:rsidR="003F5E0F" w:rsidRPr="006A7FE9" w:rsidRDefault="003F5E0F" w:rsidP="003F5E0F">
      <w:pPr>
        <w:pStyle w:val="NoSpacing"/>
        <w:numPr>
          <w:ilvl w:val="0"/>
          <w:numId w:val="3"/>
        </w:numPr>
        <w:jc w:val="both"/>
        <w:rPr>
          <w:rFonts w:ascii="Verdana" w:eastAsia="Times New Roman" w:hAnsi="Verdana" w:cs="Arial"/>
          <w:color w:val="000000"/>
          <w:sz w:val="24"/>
          <w:szCs w:val="24"/>
        </w:rPr>
      </w:pPr>
      <w:r w:rsidRPr="006A7FE9">
        <w:rPr>
          <w:rFonts w:ascii="Verdana" w:eastAsia="Times New Roman" w:hAnsi="Verdana" w:cs="Calibri"/>
          <w:b/>
          <w:bCs/>
          <w:color w:val="000000"/>
          <w:sz w:val="24"/>
          <w:szCs w:val="24"/>
          <w:lang w:val="es-ES_tradnl"/>
        </w:rPr>
        <w:t>Solemnidades de Nuestro Señor Jesucristo</w:t>
      </w:r>
      <w:r w:rsidRPr="006A7FE9">
        <w:rPr>
          <w:rFonts w:ascii="Verdana" w:eastAsia="Times New Roman" w:hAnsi="Verdana" w:cs="Calibri"/>
          <w:color w:val="000000"/>
          <w:sz w:val="24"/>
          <w:szCs w:val="24"/>
          <w:lang w:val="es-ES_tradnl"/>
        </w:rPr>
        <w:t>: Navidad, Pascua, La Transfiguración, El Bautizo, etc.</w:t>
      </w:r>
    </w:p>
    <w:p w14:paraId="143C540B" w14:textId="77777777" w:rsidR="003F5E0F" w:rsidRPr="006A7FE9" w:rsidRDefault="003F5E0F" w:rsidP="003F5E0F">
      <w:pPr>
        <w:pStyle w:val="NoSpacing"/>
        <w:numPr>
          <w:ilvl w:val="0"/>
          <w:numId w:val="3"/>
        </w:numPr>
        <w:jc w:val="both"/>
        <w:rPr>
          <w:rFonts w:ascii="Verdana" w:eastAsia="Times New Roman" w:hAnsi="Verdana" w:cs="Arial"/>
          <w:color w:val="000000"/>
          <w:sz w:val="24"/>
          <w:szCs w:val="24"/>
        </w:rPr>
      </w:pPr>
      <w:r w:rsidRPr="006A7FE9">
        <w:rPr>
          <w:rFonts w:ascii="Verdana" w:eastAsia="Times New Roman" w:hAnsi="Verdana" w:cs="Calibri"/>
          <w:b/>
          <w:color w:val="000000"/>
          <w:sz w:val="24"/>
          <w:szCs w:val="24"/>
          <w:lang w:val="es-ES_tradnl"/>
        </w:rPr>
        <w:t>Fiestas de la Santísima Virgen</w:t>
      </w:r>
      <w:r w:rsidRPr="006A7FE9">
        <w:rPr>
          <w:rFonts w:ascii="Verdana" w:eastAsia="Times New Roman" w:hAnsi="Verdana" w:cs="Calibri"/>
          <w:color w:val="000000"/>
          <w:sz w:val="24"/>
          <w:szCs w:val="24"/>
          <w:lang w:val="es-ES_tradnl"/>
        </w:rPr>
        <w:t xml:space="preserve">: María Madre de Dios, La Asunción, La Inmaculada Concepción, la Virgen de Guadalupe. </w:t>
      </w:r>
    </w:p>
    <w:p w14:paraId="6970EC75" w14:textId="77777777" w:rsidR="003F5E0F" w:rsidRPr="006A7FE9" w:rsidRDefault="003F5E0F" w:rsidP="003F5E0F">
      <w:pPr>
        <w:pStyle w:val="NoSpacing"/>
        <w:numPr>
          <w:ilvl w:val="0"/>
          <w:numId w:val="3"/>
        </w:numPr>
        <w:jc w:val="both"/>
        <w:rPr>
          <w:rFonts w:ascii="Verdana" w:eastAsia="Times New Roman" w:hAnsi="Verdana" w:cs="Arial"/>
          <w:color w:val="000000"/>
          <w:sz w:val="24"/>
          <w:szCs w:val="24"/>
        </w:rPr>
      </w:pPr>
      <w:r w:rsidRPr="006A7FE9">
        <w:rPr>
          <w:rFonts w:ascii="Verdana" w:eastAsia="Times New Roman" w:hAnsi="Verdana" w:cs="Calibri"/>
          <w:b/>
          <w:bCs/>
          <w:color w:val="000000"/>
          <w:sz w:val="24"/>
          <w:szCs w:val="24"/>
          <w:lang w:val="es-ES_tradnl"/>
        </w:rPr>
        <w:t>Fiesta de los apóstoles</w:t>
      </w:r>
      <w:r w:rsidRPr="006A7FE9">
        <w:rPr>
          <w:rFonts w:ascii="Verdana" w:eastAsia="Times New Roman" w:hAnsi="Verdana" w:cs="Calibri"/>
          <w:color w:val="000000"/>
          <w:sz w:val="24"/>
          <w:szCs w:val="24"/>
          <w:lang w:val="es-ES_tradnl"/>
        </w:rPr>
        <w:t>, de los mártires, santos varones, santas mujeres, santas vírgenes, fiestas patronales, etc.</w:t>
      </w:r>
    </w:p>
    <w:p w14:paraId="2C2C22C4" w14:textId="77777777" w:rsidR="003F5E0F" w:rsidRPr="006A7FE9" w:rsidRDefault="003F5E0F" w:rsidP="003F5E0F">
      <w:pPr>
        <w:pStyle w:val="NoSpacing"/>
        <w:jc w:val="both"/>
        <w:rPr>
          <w:rFonts w:ascii="Verdana" w:eastAsia="Times New Roman" w:hAnsi="Verdana" w:cs="Calibri"/>
          <w:b/>
          <w:bCs/>
          <w:color w:val="000000"/>
          <w:sz w:val="24"/>
          <w:szCs w:val="24"/>
          <w:lang w:val="es-ES_tradnl"/>
        </w:rPr>
      </w:pPr>
    </w:p>
    <w:p w14:paraId="343E8003" w14:textId="77777777" w:rsidR="003F5E0F" w:rsidRPr="006A7FE9" w:rsidRDefault="003F5E0F" w:rsidP="003F5E0F">
      <w:pPr>
        <w:pStyle w:val="NoSpacing"/>
        <w:jc w:val="both"/>
        <w:rPr>
          <w:rFonts w:ascii="Verdana" w:eastAsia="Times New Roman" w:hAnsi="Verdana" w:cs="Arial"/>
          <w:color w:val="000000"/>
          <w:sz w:val="24"/>
          <w:szCs w:val="24"/>
        </w:rPr>
      </w:pPr>
      <w:r w:rsidRPr="006A7FE9">
        <w:rPr>
          <w:rFonts w:ascii="Verdana" w:eastAsia="Times New Roman" w:hAnsi="Verdana" w:cs="Calibri"/>
          <w:b/>
          <w:bCs/>
          <w:color w:val="000000"/>
          <w:sz w:val="24"/>
          <w:szCs w:val="24"/>
          <w:lang w:val="es-ES_tradnl"/>
        </w:rPr>
        <w:t xml:space="preserve">+ SOLEMNIDADES Y FIESTAS DE OBLIGACIÓN EN </w:t>
      </w:r>
      <w:r>
        <w:rPr>
          <w:rFonts w:ascii="Verdana" w:eastAsia="Times New Roman" w:hAnsi="Verdana" w:cs="Calibri"/>
          <w:b/>
          <w:bCs/>
          <w:color w:val="000000"/>
          <w:sz w:val="24"/>
          <w:szCs w:val="24"/>
          <w:lang w:val="es-ES_tradnl"/>
        </w:rPr>
        <w:t>ESTADOS UNIDOS</w:t>
      </w:r>
    </w:p>
    <w:p w14:paraId="5CC1BF84" w14:textId="77777777" w:rsidR="003F5E0F" w:rsidRPr="006A7FE9" w:rsidRDefault="003F5E0F" w:rsidP="003F5E0F">
      <w:pPr>
        <w:pStyle w:val="NoSpacing"/>
        <w:jc w:val="both"/>
        <w:rPr>
          <w:rFonts w:ascii="Verdana" w:eastAsia="Times New Roman" w:hAnsi="Verdana" w:cs="Arial"/>
          <w:color w:val="000000"/>
          <w:sz w:val="24"/>
          <w:szCs w:val="24"/>
        </w:rPr>
      </w:pPr>
      <w:r w:rsidRPr="006A7FE9">
        <w:rPr>
          <w:rFonts w:ascii="Verdana" w:eastAsia="Times New Roman" w:hAnsi="Verdana" w:cs="Calibri"/>
          <w:color w:val="000000"/>
          <w:sz w:val="24"/>
          <w:szCs w:val="24"/>
          <w:lang w:val="es-ES_tradnl"/>
        </w:rPr>
        <w:t xml:space="preserve">La Iglesia ha declarado </w:t>
      </w:r>
      <w:r>
        <w:rPr>
          <w:rFonts w:ascii="Verdana" w:eastAsia="Times New Roman" w:hAnsi="Verdana" w:cs="Calibri"/>
          <w:color w:val="000000"/>
          <w:sz w:val="24"/>
          <w:szCs w:val="24"/>
          <w:lang w:val="es-ES_tradnl"/>
        </w:rPr>
        <w:t>estas</w:t>
      </w:r>
      <w:r w:rsidRPr="006A7FE9">
        <w:rPr>
          <w:rFonts w:ascii="Verdana" w:eastAsia="Times New Roman" w:hAnsi="Verdana" w:cs="Calibri"/>
          <w:color w:val="000000"/>
          <w:sz w:val="24"/>
          <w:szCs w:val="24"/>
          <w:lang w:val="es-ES_tradnl"/>
        </w:rPr>
        <w:t xml:space="preserve"> solemnidades de carácter obligatorio y son los siguientes:</w:t>
      </w:r>
    </w:p>
    <w:p w14:paraId="0FDD0F49" w14:textId="77777777" w:rsidR="003F5E0F" w:rsidRPr="006A7FE9" w:rsidRDefault="003F5E0F" w:rsidP="003F5E0F">
      <w:pPr>
        <w:pStyle w:val="NoSpacing"/>
        <w:jc w:val="both"/>
        <w:rPr>
          <w:rFonts w:ascii="Verdana" w:eastAsia="Times New Roman" w:hAnsi="Verdana" w:cs="Arial"/>
          <w:color w:val="000000"/>
          <w:sz w:val="24"/>
          <w:szCs w:val="24"/>
        </w:rPr>
      </w:pPr>
      <w:r w:rsidRPr="006A7FE9">
        <w:rPr>
          <w:rFonts w:ascii="Verdana" w:eastAsia="Times New Roman" w:hAnsi="Verdana" w:cs="Calibri"/>
          <w:color w:val="000000"/>
          <w:sz w:val="24"/>
          <w:szCs w:val="24"/>
          <w:lang w:val="es-ES_tradnl"/>
        </w:rPr>
        <w:t>1º de enero: María Madre de Dios.</w:t>
      </w:r>
    </w:p>
    <w:p w14:paraId="2EA01F50" w14:textId="77777777" w:rsidR="003F5E0F" w:rsidRPr="003F5E0F" w:rsidRDefault="003F5E0F" w:rsidP="003F5E0F">
      <w:pPr>
        <w:pStyle w:val="NoSpacing"/>
        <w:jc w:val="both"/>
        <w:rPr>
          <w:rFonts w:ascii="Verdana" w:eastAsia="Times New Roman" w:hAnsi="Verdana" w:cs="Calibri"/>
          <w:color w:val="000000"/>
          <w:sz w:val="24"/>
          <w:szCs w:val="24"/>
          <w:lang w:val="es-ES_tradnl"/>
        </w:rPr>
      </w:pPr>
      <w:r w:rsidRPr="003F5E0F">
        <w:rPr>
          <w:rFonts w:ascii="Verdana" w:hAnsi="Verdana" w:cs="Arial"/>
          <w:color w:val="333333"/>
          <w:sz w:val="24"/>
          <w:szCs w:val="24"/>
          <w:shd w:val="clear" w:color="auto" w:fill="FFFFFF"/>
        </w:rPr>
        <w:t>Domingo entre el 2 y el 8 de enero</w:t>
      </w:r>
      <w:r>
        <w:rPr>
          <w:rFonts w:ascii="Verdana" w:hAnsi="Verdana" w:cs="Arial"/>
          <w:color w:val="333333"/>
          <w:sz w:val="24"/>
          <w:szCs w:val="24"/>
          <w:shd w:val="clear" w:color="auto" w:fill="FFFFFF"/>
        </w:rPr>
        <w:t>: Epifanía del Señor</w:t>
      </w:r>
    </w:p>
    <w:p w14:paraId="4FDE17F4" w14:textId="77777777" w:rsidR="003F5E0F" w:rsidRPr="006A7FE9" w:rsidRDefault="003F5E0F" w:rsidP="003F5E0F">
      <w:pPr>
        <w:pStyle w:val="NoSpacing"/>
        <w:jc w:val="both"/>
        <w:rPr>
          <w:rFonts w:ascii="Verdana" w:eastAsia="Times New Roman" w:hAnsi="Verdana" w:cs="Arial"/>
          <w:color w:val="000000"/>
          <w:sz w:val="24"/>
          <w:szCs w:val="24"/>
        </w:rPr>
      </w:pPr>
      <w:r>
        <w:rPr>
          <w:rFonts w:ascii="Verdana" w:eastAsia="Times New Roman" w:hAnsi="Verdana" w:cs="Calibri"/>
          <w:color w:val="000000"/>
          <w:sz w:val="24"/>
          <w:szCs w:val="24"/>
          <w:lang w:val="es-ES_tradnl"/>
        </w:rPr>
        <w:t>Domingo</w:t>
      </w:r>
      <w:r w:rsidRPr="006A7FE9">
        <w:rPr>
          <w:rFonts w:ascii="Verdana" w:eastAsia="Times New Roman" w:hAnsi="Verdana" w:cs="Calibri"/>
          <w:color w:val="000000"/>
          <w:sz w:val="24"/>
          <w:szCs w:val="24"/>
          <w:lang w:val="es-ES_tradnl"/>
        </w:rPr>
        <w:t xml:space="preserve"> después de la Santísima Trinidad: La fiesta de Corpus Christi.</w:t>
      </w:r>
    </w:p>
    <w:p w14:paraId="1649C7F5" w14:textId="77777777" w:rsidR="003F5E0F" w:rsidRPr="006A7FE9" w:rsidRDefault="003F5E0F" w:rsidP="003F5E0F">
      <w:pPr>
        <w:pStyle w:val="NoSpacing"/>
        <w:jc w:val="both"/>
        <w:rPr>
          <w:rFonts w:ascii="Verdana" w:eastAsia="Times New Roman" w:hAnsi="Verdana" w:cs="Arial"/>
          <w:color w:val="000000"/>
          <w:sz w:val="24"/>
          <w:szCs w:val="24"/>
        </w:rPr>
      </w:pPr>
      <w:r w:rsidRPr="006A7FE9">
        <w:rPr>
          <w:rFonts w:ascii="Verdana" w:eastAsia="Times New Roman" w:hAnsi="Verdana" w:cs="Calibri"/>
          <w:color w:val="000000"/>
          <w:sz w:val="24"/>
          <w:szCs w:val="24"/>
          <w:lang w:val="es-ES_tradnl"/>
        </w:rPr>
        <w:t>1º de noviembre: Fiesta de Todos los Santos.</w:t>
      </w:r>
    </w:p>
    <w:p w14:paraId="2788AD17" w14:textId="77777777" w:rsidR="003F5E0F" w:rsidRPr="006A7FE9" w:rsidRDefault="003F5E0F" w:rsidP="003F5E0F">
      <w:pPr>
        <w:pStyle w:val="NoSpacing"/>
        <w:jc w:val="both"/>
        <w:rPr>
          <w:rFonts w:ascii="Verdana" w:eastAsia="Times New Roman" w:hAnsi="Verdana" w:cs="Arial"/>
          <w:color w:val="000000"/>
          <w:sz w:val="24"/>
          <w:szCs w:val="24"/>
        </w:rPr>
      </w:pPr>
      <w:r>
        <w:rPr>
          <w:rFonts w:ascii="Verdana" w:eastAsia="Times New Roman" w:hAnsi="Verdana" w:cs="Calibri"/>
          <w:color w:val="000000"/>
          <w:sz w:val="24"/>
          <w:szCs w:val="24"/>
          <w:lang w:val="es-ES_tradnl"/>
        </w:rPr>
        <w:t>08</w:t>
      </w:r>
      <w:r w:rsidRPr="006A7FE9">
        <w:rPr>
          <w:rFonts w:ascii="Verdana" w:eastAsia="Times New Roman" w:hAnsi="Verdana" w:cs="Calibri"/>
          <w:color w:val="000000"/>
          <w:sz w:val="24"/>
          <w:szCs w:val="24"/>
          <w:lang w:val="es-ES_tradnl"/>
        </w:rPr>
        <w:t xml:space="preserve"> de diciembre: Fiesta de </w:t>
      </w:r>
      <w:r>
        <w:rPr>
          <w:rFonts w:ascii="Verdana" w:eastAsia="Times New Roman" w:hAnsi="Verdana" w:cs="Calibri"/>
          <w:color w:val="000000"/>
          <w:sz w:val="24"/>
          <w:szCs w:val="24"/>
          <w:lang w:val="es-ES_tradnl"/>
        </w:rPr>
        <w:t>la Inmaculada Concepción</w:t>
      </w:r>
    </w:p>
    <w:p w14:paraId="41650FD7" w14:textId="77777777" w:rsidR="003F5E0F" w:rsidRPr="006A7FE9" w:rsidRDefault="003F5E0F" w:rsidP="003F5E0F">
      <w:pPr>
        <w:pStyle w:val="NoSpacing"/>
        <w:jc w:val="both"/>
        <w:rPr>
          <w:rFonts w:ascii="Verdana" w:eastAsia="Times New Roman" w:hAnsi="Verdana" w:cs="Arial"/>
          <w:color w:val="000000"/>
          <w:sz w:val="24"/>
          <w:szCs w:val="24"/>
        </w:rPr>
      </w:pPr>
      <w:r w:rsidRPr="006A7FE9">
        <w:rPr>
          <w:rFonts w:ascii="Verdana" w:eastAsia="Times New Roman" w:hAnsi="Verdana" w:cs="Calibri"/>
          <w:color w:val="000000"/>
          <w:sz w:val="24"/>
          <w:szCs w:val="24"/>
          <w:lang w:val="es-ES_tradnl"/>
        </w:rPr>
        <w:t>25 de diciembre: Nacimiento de Jesucristo.</w:t>
      </w:r>
    </w:p>
    <w:p w14:paraId="5D1D85B1" w14:textId="77777777" w:rsidR="003F5E0F" w:rsidRPr="006A7FE9" w:rsidRDefault="003F5E0F" w:rsidP="003F5E0F">
      <w:pPr>
        <w:pStyle w:val="NoSpacing"/>
        <w:jc w:val="both"/>
        <w:rPr>
          <w:rFonts w:ascii="Verdana" w:eastAsia="Times New Roman" w:hAnsi="Verdana" w:cs="Arial"/>
          <w:color w:val="000000"/>
          <w:sz w:val="24"/>
          <w:szCs w:val="24"/>
        </w:rPr>
      </w:pPr>
      <w:r>
        <w:rPr>
          <w:rFonts w:ascii="Arial" w:hAnsi="Arial" w:cs="Arial"/>
          <w:noProof/>
          <w:sz w:val="20"/>
          <w:szCs w:val="20"/>
          <w:lang w:val="es-MX" w:eastAsia="es-MX"/>
        </w:rPr>
        <w:drawing>
          <wp:anchor distT="0" distB="0" distL="114300" distR="114300" simplePos="0" relativeHeight="251670528" behindDoc="0" locked="0" layoutInCell="1" allowOverlap="1" wp14:anchorId="7D7C84C5" wp14:editId="2CFE7ABF">
            <wp:simplePos x="0" y="0"/>
            <wp:positionH relativeFrom="column">
              <wp:posOffset>4599305</wp:posOffset>
            </wp:positionH>
            <wp:positionV relativeFrom="paragraph">
              <wp:posOffset>14605</wp:posOffset>
            </wp:positionV>
            <wp:extent cx="1377950" cy="1530985"/>
            <wp:effectExtent l="0" t="0" r="0" b="0"/>
            <wp:wrapSquare wrapText="bothSides"/>
            <wp:docPr id="199" name="Imagen 199" descr="http://www.articulosreligiososbrabander.es/images/casullas_5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articulosreligiososbrabander.es/images/casullas_5008.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77950" cy="15309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A7FE9">
        <w:rPr>
          <w:rFonts w:ascii="Verdana" w:eastAsia="Times New Roman" w:hAnsi="Verdana" w:cs="Calibri"/>
          <w:b/>
          <w:bCs/>
          <w:color w:val="000000"/>
          <w:sz w:val="24"/>
          <w:szCs w:val="24"/>
          <w:lang w:val="es-ES_tradnl"/>
        </w:rPr>
        <w:t xml:space="preserve">+ COLORES LITÚRGICOS </w:t>
      </w:r>
    </w:p>
    <w:p w14:paraId="509EC84B" w14:textId="77777777" w:rsidR="003F5E0F" w:rsidRPr="006A7FE9" w:rsidRDefault="003F5E0F" w:rsidP="003F5E0F">
      <w:pPr>
        <w:pStyle w:val="NoSpacing"/>
        <w:jc w:val="both"/>
        <w:rPr>
          <w:rFonts w:ascii="Verdana" w:eastAsia="Times New Roman" w:hAnsi="Verdana" w:cs="Arial"/>
          <w:color w:val="000000"/>
          <w:sz w:val="24"/>
          <w:szCs w:val="24"/>
        </w:rPr>
      </w:pPr>
      <w:r w:rsidRPr="006A7FE9">
        <w:rPr>
          <w:rFonts w:ascii="Verdana" w:eastAsia="Times New Roman" w:hAnsi="Verdana" w:cs="Calibri"/>
          <w:color w:val="000000"/>
          <w:sz w:val="24"/>
          <w:szCs w:val="24"/>
          <w:lang w:val="es-ES_tradnl"/>
        </w:rPr>
        <w:t>¿Por qué y para qué usamos los diversos colores en nuestra celebración cristiana? El Misal Romano, en su introducción, apunta a una doble finalidad pedagógica.</w:t>
      </w:r>
    </w:p>
    <w:p w14:paraId="7676BBC9" w14:textId="77777777" w:rsidR="003F5E0F" w:rsidRPr="006A7FE9" w:rsidRDefault="003F5E0F" w:rsidP="003F5E0F">
      <w:pPr>
        <w:pStyle w:val="NoSpacing"/>
        <w:jc w:val="both"/>
        <w:rPr>
          <w:rFonts w:ascii="Verdana" w:eastAsia="Times New Roman" w:hAnsi="Verdana" w:cs="Arial"/>
          <w:color w:val="000000"/>
          <w:sz w:val="24"/>
          <w:szCs w:val="24"/>
        </w:rPr>
      </w:pPr>
      <w:r w:rsidRPr="006A7FE9">
        <w:rPr>
          <w:rFonts w:ascii="Verdana" w:eastAsia="Times New Roman" w:hAnsi="Verdana" w:cs="Calibri"/>
          <w:color w:val="000000"/>
          <w:sz w:val="24"/>
          <w:szCs w:val="24"/>
          <w:lang w:val="es-ES_tradnl"/>
        </w:rPr>
        <w:t xml:space="preserve">“Ante todo, porque el simbolismo, más o menos espontáneo, de los diversos colores, puede ayudar a penetrar y sintonizar mejor con un misterio celebrado: “la diversidad de colores en las vestiduras sagradas tiene como fin expresar con más eficacia, aun exteriormente, las características de los misterios de la fe que se celebran”. </w:t>
      </w:r>
    </w:p>
    <w:p w14:paraId="440F065B" w14:textId="77777777" w:rsidR="003F5E0F" w:rsidRPr="006A7FE9" w:rsidRDefault="003F5E0F" w:rsidP="003F5E0F">
      <w:pPr>
        <w:pStyle w:val="NoSpacing"/>
        <w:jc w:val="both"/>
        <w:rPr>
          <w:rFonts w:ascii="Verdana" w:eastAsia="Times New Roman" w:hAnsi="Verdana" w:cs="Arial"/>
          <w:color w:val="000000"/>
          <w:sz w:val="24"/>
          <w:szCs w:val="24"/>
        </w:rPr>
      </w:pPr>
      <w:r w:rsidRPr="006A7FE9">
        <w:rPr>
          <w:rFonts w:ascii="Verdana" w:eastAsia="Times New Roman" w:hAnsi="Verdana" w:cs="Calibri"/>
          <w:color w:val="000000"/>
          <w:sz w:val="24"/>
          <w:szCs w:val="24"/>
          <w:lang w:val="es-ES_tradnl"/>
        </w:rPr>
        <w:t>El color, como uno de los elementos visuales más sencillos y eficaces, quiere ayudarnos a todos a celebrar mejor nuestra fe.</w:t>
      </w:r>
    </w:p>
    <w:p w14:paraId="0F73A01C" w14:textId="77777777" w:rsidR="003F5E0F" w:rsidRPr="006A7FE9" w:rsidRDefault="003F5E0F" w:rsidP="003F5E0F">
      <w:pPr>
        <w:pStyle w:val="NoSpacing"/>
        <w:jc w:val="both"/>
        <w:rPr>
          <w:rFonts w:ascii="Verdana" w:eastAsia="Times New Roman" w:hAnsi="Verdana" w:cs="Calibri"/>
          <w:color w:val="000000"/>
          <w:sz w:val="24"/>
          <w:szCs w:val="24"/>
          <w:lang w:val="es-ES_tradnl"/>
        </w:rPr>
      </w:pPr>
    </w:p>
    <w:p w14:paraId="61D21DD9" w14:textId="77777777" w:rsidR="003F5E0F" w:rsidRPr="006A7FE9" w:rsidRDefault="003F5E0F" w:rsidP="003F5E0F">
      <w:pPr>
        <w:pStyle w:val="NoSpacing"/>
        <w:jc w:val="both"/>
        <w:rPr>
          <w:rFonts w:ascii="Verdana" w:eastAsia="Times New Roman" w:hAnsi="Verdana" w:cs="Arial"/>
          <w:color w:val="000000"/>
          <w:sz w:val="24"/>
          <w:szCs w:val="24"/>
        </w:rPr>
      </w:pPr>
      <w:r w:rsidRPr="006A7FE9">
        <w:rPr>
          <w:rFonts w:ascii="Verdana" w:eastAsia="Times New Roman" w:hAnsi="Verdana" w:cs="Calibri"/>
          <w:color w:val="000000"/>
          <w:sz w:val="24"/>
          <w:szCs w:val="24"/>
          <w:lang w:val="es-ES_tradnl"/>
        </w:rPr>
        <w:t>El Misal ofrece un abanico de colores en su distribución del año cristiano:</w:t>
      </w:r>
    </w:p>
    <w:p w14:paraId="54CFF934" w14:textId="77777777" w:rsidR="003F5E0F" w:rsidRPr="006A7FE9" w:rsidRDefault="003F5E0F" w:rsidP="003F5E0F">
      <w:pPr>
        <w:pStyle w:val="NoSpacing"/>
        <w:jc w:val="both"/>
        <w:rPr>
          <w:rFonts w:ascii="Verdana" w:eastAsia="Times New Roman" w:hAnsi="Verdana" w:cs="Arial"/>
          <w:color w:val="000000"/>
          <w:sz w:val="24"/>
          <w:szCs w:val="24"/>
        </w:rPr>
      </w:pPr>
      <w:r w:rsidRPr="006A7FE9">
        <w:rPr>
          <w:rFonts w:ascii="Verdana" w:eastAsia="Times New Roman" w:hAnsi="Verdana" w:cs="Calibri"/>
          <w:color w:val="000000"/>
          <w:sz w:val="24"/>
          <w:szCs w:val="24"/>
          <w:lang w:val="es-ES_tradnl"/>
        </w:rPr>
        <w:lastRenderedPageBreak/>
        <w:t xml:space="preserve">El </w:t>
      </w:r>
      <w:r w:rsidRPr="006A7FE9">
        <w:rPr>
          <w:rFonts w:ascii="Verdana" w:eastAsia="Times New Roman" w:hAnsi="Verdana" w:cs="Calibri"/>
          <w:b/>
          <w:bCs/>
          <w:color w:val="000000"/>
          <w:sz w:val="24"/>
          <w:szCs w:val="24"/>
          <w:lang w:val="es-ES_tradnl"/>
        </w:rPr>
        <w:t>Blanco</w:t>
      </w:r>
      <w:r w:rsidRPr="006A7FE9">
        <w:rPr>
          <w:rFonts w:ascii="Verdana" w:eastAsia="Times New Roman" w:hAnsi="Verdana" w:cs="Calibri"/>
          <w:color w:val="000000"/>
          <w:sz w:val="24"/>
          <w:szCs w:val="24"/>
          <w:lang w:val="es-ES_tradnl"/>
        </w:rPr>
        <w:t>, color más privilegiado de la fiesta cristiana. Adecuado para celebrar: La Navidad y la Epifanía, la Pascua, las fiestas de Cristo y de la Virgen, a no ser que por su cercanía al misterio de la cruz se indique el uso del rojo, la fiesta de Ángeles y Santos que no sean Mártires</w:t>
      </w:r>
      <w:r w:rsidR="001A706B">
        <w:rPr>
          <w:rFonts w:ascii="Verdana" w:eastAsia="Times New Roman" w:hAnsi="Verdana" w:cs="Calibri"/>
          <w:color w:val="000000"/>
          <w:sz w:val="24"/>
          <w:szCs w:val="24"/>
          <w:lang w:val="es-ES_tradnl"/>
        </w:rPr>
        <w:t>, que nos indica pureza o gracia, este color puede ser usado en todo momento</w:t>
      </w:r>
      <w:r w:rsidRPr="006A7FE9">
        <w:rPr>
          <w:rFonts w:ascii="Verdana" w:eastAsia="Times New Roman" w:hAnsi="Verdana" w:cs="Calibri"/>
          <w:color w:val="000000"/>
          <w:sz w:val="24"/>
          <w:szCs w:val="24"/>
          <w:lang w:val="es-ES_tradnl"/>
        </w:rPr>
        <w:t xml:space="preserve">. </w:t>
      </w:r>
    </w:p>
    <w:p w14:paraId="499824E5" w14:textId="77777777" w:rsidR="003F5E0F" w:rsidRPr="006A7FE9" w:rsidRDefault="003F5E0F" w:rsidP="003F5E0F">
      <w:pPr>
        <w:pStyle w:val="NoSpacing"/>
        <w:jc w:val="both"/>
        <w:rPr>
          <w:rFonts w:ascii="Verdana" w:eastAsia="Times New Roman" w:hAnsi="Verdana" w:cs="Arial"/>
          <w:color w:val="000000"/>
          <w:sz w:val="24"/>
          <w:szCs w:val="24"/>
        </w:rPr>
      </w:pPr>
      <w:r w:rsidRPr="006A7FE9">
        <w:rPr>
          <w:rFonts w:ascii="Verdana" w:eastAsia="Times New Roman" w:hAnsi="Verdana" w:cs="Calibri"/>
          <w:color w:val="000000"/>
          <w:sz w:val="24"/>
          <w:szCs w:val="24"/>
          <w:lang w:val="es-ES_tradnl"/>
        </w:rPr>
        <w:t xml:space="preserve">El </w:t>
      </w:r>
      <w:r w:rsidRPr="006A7FE9">
        <w:rPr>
          <w:rFonts w:ascii="Verdana" w:eastAsia="Times New Roman" w:hAnsi="Verdana" w:cs="Calibri"/>
          <w:b/>
          <w:bCs/>
          <w:color w:val="000000"/>
          <w:sz w:val="24"/>
          <w:szCs w:val="24"/>
          <w:lang w:val="es-ES_tradnl"/>
        </w:rPr>
        <w:t>Rojo</w:t>
      </w:r>
      <w:r w:rsidRPr="006A7FE9">
        <w:rPr>
          <w:rFonts w:ascii="Verdana" w:eastAsia="Times New Roman" w:hAnsi="Verdana" w:cs="Calibri"/>
          <w:color w:val="000000"/>
          <w:sz w:val="24"/>
          <w:szCs w:val="24"/>
          <w:lang w:val="es-ES_tradnl"/>
        </w:rPr>
        <w:t xml:space="preserve"> es el color simbólico de la muerte martirial de Cristo. Adecuado para celebrar: Domingo de Pasión (Ramos) y el viernes Santo, fiesta de Pentecostés, la Exaltación de la Santa Cruz, la fiesta de Apóstoles, Evangelistas y Mártires</w:t>
      </w:r>
      <w:r w:rsidR="001A706B">
        <w:rPr>
          <w:rFonts w:ascii="Verdana" w:eastAsia="Times New Roman" w:hAnsi="Verdana" w:cs="Calibri"/>
          <w:color w:val="000000"/>
          <w:sz w:val="24"/>
          <w:szCs w:val="24"/>
          <w:lang w:val="es-ES_tradnl"/>
        </w:rPr>
        <w:t>, significa la sangre derramada de los mártires.</w:t>
      </w:r>
    </w:p>
    <w:p w14:paraId="6CCC3955" w14:textId="77777777" w:rsidR="003F5E0F" w:rsidRPr="006A7FE9" w:rsidRDefault="003F5E0F" w:rsidP="003F5E0F">
      <w:pPr>
        <w:pStyle w:val="NoSpacing"/>
        <w:jc w:val="both"/>
        <w:rPr>
          <w:rFonts w:ascii="Verdana" w:eastAsia="Times New Roman" w:hAnsi="Verdana" w:cs="Arial"/>
          <w:color w:val="000000"/>
          <w:sz w:val="24"/>
          <w:szCs w:val="24"/>
        </w:rPr>
      </w:pPr>
      <w:r w:rsidRPr="006A7FE9">
        <w:rPr>
          <w:rFonts w:ascii="Verdana" w:eastAsia="Times New Roman" w:hAnsi="Verdana" w:cs="Calibri"/>
          <w:color w:val="000000"/>
          <w:sz w:val="24"/>
          <w:szCs w:val="24"/>
          <w:lang w:val="es-ES_tradnl"/>
        </w:rPr>
        <w:t xml:space="preserve">El </w:t>
      </w:r>
      <w:r w:rsidRPr="006A7FE9">
        <w:rPr>
          <w:rFonts w:ascii="Verdana" w:eastAsia="Times New Roman" w:hAnsi="Verdana" w:cs="Calibri"/>
          <w:b/>
          <w:bCs/>
          <w:color w:val="000000"/>
          <w:sz w:val="24"/>
          <w:szCs w:val="24"/>
          <w:lang w:val="es-ES_tradnl"/>
        </w:rPr>
        <w:t>Verde</w:t>
      </w:r>
      <w:r w:rsidRPr="006A7FE9">
        <w:rPr>
          <w:rFonts w:ascii="Verdana" w:eastAsia="Times New Roman" w:hAnsi="Verdana" w:cs="Calibri"/>
          <w:color w:val="000000"/>
          <w:sz w:val="24"/>
          <w:szCs w:val="24"/>
          <w:lang w:val="es-ES_tradnl"/>
        </w:rPr>
        <w:t xml:space="preserve"> es el color del tiempo Ordinario. El verde </w:t>
      </w:r>
      <w:r w:rsidR="001A706B">
        <w:rPr>
          <w:rFonts w:ascii="Verdana" w:eastAsia="Times New Roman" w:hAnsi="Verdana" w:cs="Calibri"/>
          <w:color w:val="000000"/>
          <w:sz w:val="24"/>
          <w:szCs w:val="24"/>
          <w:lang w:val="es-ES_tradnl"/>
        </w:rPr>
        <w:t xml:space="preserve">significa </w:t>
      </w:r>
      <w:r w:rsidRPr="006A7FE9">
        <w:rPr>
          <w:rFonts w:ascii="Verdana" w:eastAsia="Times New Roman" w:hAnsi="Verdana" w:cs="Calibri"/>
          <w:color w:val="000000"/>
          <w:sz w:val="24"/>
          <w:szCs w:val="24"/>
          <w:lang w:val="es-ES_tradnl"/>
        </w:rPr>
        <w:t>como color de la vida, serenidad, esperanza esas 34 semanas en las que no se celebra un misterio concreto de Cristo, sino el conjunto de la Historia de la Salvación.</w:t>
      </w:r>
    </w:p>
    <w:p w14:paraId="71C07167" w14:textId="77777777" w:rsidR="003F5E0F" w:rsidRPr="006A7FE9" w:rsidRDefault="006123EF" w:rsidP="003F5E0F">
      <w:pPr>
        <w:pStyle w:val="NoSpacing"/>
        <w:jc w:val="both"/>
        <w:rPr>
          <w:rFonts w:ascii="Verdana" w:eastAsia="Times New Roman" w:hAnsi="Verdana" w:cs="Arial"/>
          <w:color w:val="000000"/>
          <w:sz w:val="24"/>
          <w:szCs w:val="24"/>
        </w:rPr>
      </w:pPr>
      <w:r>
        <w:rPr>
          <w:rFonts w:ascii="Arial" w:hAnsi="Arial" w:cs="Arial"/>
          <w:noProof/>
          <w:sz w:val="20"/>
          <w:szCs w:val="20"/>
          <w:lang w:val="es-MX" w:eastAsia="es-MX"/>
        </w:rPr>
        <w:drawing>
          <wp:anchor distT="0" distB="0" distL="114300" distR="114300" simplePos="0" relativeHeight="251671552" behindDoc="0" locked="0" layoutInCell="1" allowOverlap="1" wp14:anchorId="39B7AA8F" wp14:editId="5616FA21">
            <wp:simplePos x="0" y="0"/>
            <wp:positionH relativeFrom="column">
              <wp:posOffset>5462916</wp:posOffset>
            </wp:positionH>
            <wp:positionV relativeFrom="paragraph">
              <wp:posOffset>53404</wp:posOffset>
            </wp:positionV>
            <wp:extent cx="668655" cy="1280795"/>
            <wp:effectExtent l="0" t="0" r="0" b="0"/>
            <wp:wrapSquare wrapText="bothSides"/>
            <wp:docPr id="200" name="Imagen 200" descr="http://www.manantial.es/images/product/1/medium/pm_1_1_1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manantial.es/images/product/1/medium/pm_1_1_140.jpg"/>
                    <pic:cNvPicPr>
                      <a:picLocks noChangeAspect="1" noChangeArrowheads="1"/>
                    </pic:cNvPicPr>
                  </pic:nvPicPr>
                  <pic:blipFill rotWithShape="1">
                    <a:blip r:embed="rId13">
                      <a:extLst>
                        <a:ext uri="{28A0092B-C50C-407E-A947-70E740481C1C}">
                          <a14:useLocalDpi xmlns:a14="http://schemas.microsoft.com/office/drawing/2010/main" val="0"/>
                        </a:ext>
                      </a:extLst>
                    </a:blip>
                    <a:srcRect l="26923" t="-4396" r="20878" b="4396"/>
                    <a:stretch/>
                  </pic:blipFill>
                  <pic:spPr bwMode="auto">
                    <a:xfrm>
                      <a:off x="0" y="0"/>
                      <a:ext cx="668655" cy="12807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F5E0F">
        <w:rPr>
          <w:rFonts w:ascii="Arial" w:hAnsi="Arial" w:cs="Arial"/>
          <w:noProof/>
          <w:sz w:val="20"/>
          <w:szCs w:val="20"/>
          <w:lang w:val="es-MX" w:eastAsia="es-MX"/>
        </w:rPr>
        <w:drawing>
          <wp:anchor distT="0" distB="0" distL="114300" distR="114300" simplePos="0" relativeHeight="251672576" behindDoc="1" locked="0" layoutInCell="1" allowOverlap="1" wp14:anchorId="4A869715" wp14:editId="285EEB54">
            <wp:simplePos x="0" y="0"/>
            <wp:positionH relativeFrom="column">
              <wp:posOffset>4407978</wp:posOffset>
            </wp:positionH>
            <wp:positionV relativeFrom="paragraph">
              <wp:posOffset>101515</wp:posOffset>
            </wp:positionV>
            <wp:extent cx="900430" cy="1356360"/>
            <wp:effectExtent l="0" t="0" r="0" b="0"/>
            <wp:wrapSquare wrapText="bothSides"/>
            <wp:docPr id="201" name="Imagen 201" descr="http://lazarohades.com/wp-content/uploads/2011/01/casulla-ros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lazarohades.com/wp-content/uploads/2011/01/casulla-rosa1.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00430" cy="1356360"/>
                    </a:xfrm>
                    <a:prstGeom prst="rect">
                      <a:avLst/>
                    </a:prstGeom>
                    <a:noFill/>
                    <a:ln>
                      <a:noFill/>
                    </a:ln>
                  </pic:spPr>
                </pic:pic>
              </a:graphicData>
            </a:graphic>
            <wp14:sizeRelH relativeFrom="page">
              <wp14:pctWidth>0</wp14:pctWidth>
            </wp14:sizeRelH>
            <wp14:sizeRelV relativeFrom="page">
              <wp14:pctHeight>0</wp14:pctHeight>
            </wp14:sizeRelV>
          </wp:anchor>
        </w:drawing>
      </w:r>
      <w:r w:rsidR="003F5E0F" w:rsidRPr="006A7FE9">
        <w:rPr>
          <w:rFonts w:ascii="Verdana" w:eastAsia="Times New Roman" w:hAnsi="Verdana" w:cs="Calibri"/>
          <w:color w:val="000000"/>
          <w:sz w:val="24"/>
          <w:szCs w:val="24"/>
          <w:lang w:val="es-ES_tradnl"/>
        </w:rPr>
        <w:t xml:space="preserve">El </w:t>
      </w:r>
      <w:r w:rsidR="003F5E0F" w:rsidRPr="006A7FE9">
        <w:rPr>
          <w:rFonts w:ascii="Verdana" w:eastAsia="Times New Roman" w:hAnsi="Verdana" w:cs="Calibri"/>
          <w:b/>
          <w:bCs/>
          <w:color w:val="000000"/>
          <w:sz w:val="24"/>
          <w:szCs w:val="24"/>
          <w:lang w:val="es-ES_tradnl"/>
        </w:rPr>
        <w:t>Morado</w:t>
      </w:r>
      <w:r w:rsidR="003F5E0F" w:rsidRPr="006A7FE9">
        <w:rPr>
          <w:rFonts w:ascii="Verdana" w:eastAsia="Times New Roman" w:hAnsi="Verdana" w:cs="Calibri"/>
          <w:color w:val="000000"/>
          <w:sz w:val="24"/>
          <w:szCs w:val="24"/>
          <w:lang w:val="es-ES_tradnl"/>
        </w:rPr>
        <w:t xml:space="preserve"> signo de penitencia luto y duelo. Adecuado para la celebración de Adviento y la Cuaresma, así como las celebraciones penitenciales y las exequias de difuntos.</w:t>
      </w:r>
    </w:p>
    <w:p w14:paraId="7ECB829C" w14:textId="77777777" w:rsidR="003F5E0F" w:rsidRPr="006A7FE9" w:rsidRDefault="003F5E0F" w:rsidP="003F5E0F">
      <w:pPr>
        <w:pStyle w:val="NoSpacing"/>
        <w:jc w:val="both"/>
        <w:rPr>
          <w:rFonts w:ascii="Verdana" w:eastAsia="Times New Roman" w:hAnsi="Verdana" w:cs="Arial"/>
          <w:color w:val="000000"/>
          <w:sz w:val="24"/>
          <w:szCs w:val="24"/>
        </w:rPr>
      </w:pPr>
      <w:r w:rsidRPr="006A7FE9">
        <w:rPr>
          <w:rFonts w:ascii="Verdana" w:eastAsia="Times New Roman" w:hAnsi="Verdana" w:cs="Calibri"/>
          <w:color w:val="000000"/>
          <w:sz w:val="24"/>
          <w:szCs w:val="24"/>
          <w:lang w:val="es-ES_tradnl"/>
        </w:rPr>
        <w:t xml:space="preserve">El </w:t>
      </w:r>
      <w:r w:rsidRPr="006A7FE9">
        <w:rPr>
          <w:rFonts w:ascii="Verdana" w:eastAsia="Times New Roman" w:hAnsi="Verdana" w:cs="Calibri"/>
          <w:b/>
          <w:bCs/>
          <w:color w:val="000000"/>
          <w:sz w:val="24"/>
          <w:szCs w:val="24"/>
          <w:lang w:val="es-ES_tradnl"/>
        </w:rPr>
        <w:t>Azul</w:t>
      </w:r>
      <w:r w:rsidRPr="006A7FE9">
        <w:rPr>
          <w:rFonts w:ascii="Verdana" w:eastAsia="Times New Roman" w:hAnsi="Verdana" w:cs="Calibri"/>
          <w:color w:val="000000"/>
          <w:sz w:val="24"/>
          <w:szCs w:val="24"/>
          <w:lang w:val="es-ES_tradnl"/>
        </w:rPr>
        <w:t xml:space="preserve"> es propio para las fiestas marianas</w:t>
      </w:r>
      <w:r>
        <w:rPr>
          <w:rFonts w:ascii="Verdana" w:eastAsia="Times New Roman" w:hAnsi="Verdana" w:cs="Calibri"/>
          <w:color w:val="000000"/>
          <w:sz w:val="24"/>
          <w:szCs w:val="24"/>
          <w:lang w:val="es-ES_tradnl"/>
        </w:rPr>
        <w:t>, pero en este país no es permite.</w:t>
      </w:r>
    </w:p>
    <w:p w14:paraId="605EA729" w14:textId="77777777" w:rsidR="003F5E0F" w:rsidRDefault="003F5E0F" w:rsidP="003F5E0F">
      <w:pPr>
        <w:pStyle w:val="NoSpacing"/>
        <w:jc w:val="both"/>
        <w:rPr>
          <w:rFonts w:ascii="Verdana" w:eastAsia="Times New Roman" w:hAnsi="Verdana" w:cs="Calibri"/>
          <w:color w:val="000000"/>
          <w:sz w:val="24"/>
          <w:szCs w:val="24"/>
          <w:lang w:val="es-ES_tradnl"/>
        </w:rPr>
      </w:pPr>
      <w:r w:rsidRPr="006A7FE9">
        <w:rPr>
          <w:rFonts w:ascii="Verdana" w:eastAsia="Times New Roman" w:hAnsi="Verdana" w:cs="Calibri"/>
          <w:color w:val="000000"/>
          <w:sz w:val="24"/>
          <w:szCs w:val="24"/>
          <w:lang w:val="es-ES_tradnl"/>
        </w:rPr>
        <w:t xml:space="preserve">El </w:t>
      </w:r>
      <w:r w:rsidRPr="006A7FE9">
        <w:rPr>
          <w:rFonts w:ascii="Verdana" w:eastAsia="Times New Roman" w:hAnsi="Verdana" w:cs="Calibri"/>
          <w:b/>
          <w:bCs/>
          <w:color w:val="000000"/>
          <w:sz w:val="24"/>
          <w:szCs w:val="24"/>
          <w:lang w:val="es-ES_tradnl"/>
        </w:rPr>
        <w:t>Rosa</w:t>
      </w:r>
      <w:r w:rsidRPr="006A7FE9">
        <w:rPr>
          <w:rFonts w:ascii="Verdana" w:eastAsia="Times New Roman" w:hAnsi="Verdana" w:cs="Calibri"/>
          <w:color w:val="000000"/>
          <w:sz w:val="24"/>
          <w:szCs w:val="24"/>
          <w:lang w:val="es-ES_tradnl"/>
        </w:rPr>
        <w:t xml:space="preserve"> Se usa el tercer domingo de adviento y en el cuarto domingo de cuaresma</w:t>
      </w:r>
      <w:r>
        <w:rPr>
          <w:rFonts w:ascii="Verdana" w:eastAsia="Times New Roman" w:hAnsi="Verdana" w:cs="Calibri"/>
          <w:color w:val="000000"/>
          <w:sz w:val="24"/>
          <w:szCs w:val="24"/>
          <w:lang w:val="es-ES_tradnl"/>
        </w:rPr>
        <w:t>, que significa alegría en un tiempo de conversión y arrepentimiento</w:t>
      </w:r>
      <w:r w:rsidRPr="006A7FE9">
        <w:rPr>
          <w:rFonts w:ascii="Verdana" w:eastAsia="Times New Roman" w:hAnsi="Verdana" w:cs="Calibri"/>
          <w:color w:val="000000"/>
          <w:sz w:val="24"/>
          <w:szCs w:val="24"/>
          <w:lang w:val="es-ES_tradnl"/>
        </w:rPr>
        <w:t>.</w:t>
      </w:r>
    </w:p>
    <w:p w14:paraId="2A3FBFEA" w14:textId="77777777" w:rsidR="001A706B" w:rsidRDefault="001A706B" w:rsidP="003F5E0F">
      <w:pPr>
        <w:pStyle w:val="NoSpacing"/>
        <w:jc w:val="both"/>
        <w:rPr>
          <w:rFonts w:ascii="Verdana" w:eastAsia="Times New Roman" w:hAnsi="Verdana" w:cs="Calibri"/>
          <w:color w:val="000000"/>
          <w:sz w:val="24"/>
          <w:szCs w:val="24"/>
          <w:lang w:val="es-ES_tradnl"/>
        </w:rPr>
      </w:pPr>
      <w:r>
        <w:rPr>
          <w:rFonts w:ascii="Verdana" w:eastAsia="Times New Roman" w:hAnsi="Verdana" w:cs="Calibri"/>
          <w:color w:val="000000"/>
          <w:sz w:val="24"/>
          <w:szCs w:val="24"/>
          <w:lang w:val="es-ES_tradnl"/>
        </w:rPr>
        <w:t xml:space="preserve">El </w:t>
      </w:r>
      <w:r w:rsidRPr="001A706B">
        <w:rPr>
          <w:rFonts w:ascii="Verdana" w:eastAsia="Times New Roman" w:hAnsi="Verdana" w:cs="Calibri"/>
          <w:b/>
          <w:bCs/>
          <w:color w:val="000000"/>
          <w:sz w:val="24"/>
          <w:szCs w:val="24"/>
          <w:lang w:val="es-ES_tradnl"/>
        </w:rPr>
        <w:t>N</w:t>
      </w:r>
      <w:r>
        <w:rPr>
          <w:rFonts w:ascii="Verdana" w:eastAsia="Times New Roman" w:hAnsi="Verdana" w:cs="Calibri"/>
          <w:b/>
          <w:bCs/>
          <w:color w:val="000000"/>
          <w:sz w:val="24"/>
          <w:szCs w:val="24"/>
          <w:lang w:val="es-ES_tradnl"/>
        </w:rPr>
        <w:t>egro</w:t>
      </w:r>
      <w:r>
        <w:rPr>
          <w:rFonts w:ascii="Verdana" w:eastAsia="Times New Roman" w:hAnsi="Verdana" w:cs="Calibri"/>
          <w:color w:val="000000"/>
          <w:sz w:val="24"/>
          <w:szCs w:val="24"/>
          <w:lang w:val="es-ES_tradnl"/>
        </w:rPr>
        <w:t xml:space="preserve"> se usa para los funerales de adultos, significa dolor o duelo.</w:t>
      </w:r>
    </w:p>
    <w:p w14:paraId="6AB23CB0" w14:textId="77777777" w:rsidR="001A706B" w:rsidRPr="006A7FE9" w:rsidRDefault="001A706B" w:rsidP="003F5E0F">
      <w:pPr>
        <w:pStyle w:val="NoSpacing"/>
        <w:jc w:val="both"/>
        <w:rPr>
          <w:rFonts w:ascii="Verdana" w:eastAsia="Times New Roman" w:hAnsi="Verdana" w:cs="Arial"/>
          <w:color w:val="000000"/>
          <w:sz w:val="24"/>
          <w:szCs w:val="24"/>
        </w:rPr>
      </w:pPr>
    </w:p>
    <w:p w14:paraId="52CF0D1E" w14:textId="77777777" w:rsidR="003F5E0F" w:rsidRPr="006A7FE9" w:rsidRDefault="003F5E0F" w:rsidP="003F5E0F">
      <w:pPr>
        <w:pStyle w:val="NoSpacing"/>
        <w:jc w:val="both"/>
        <w:rPr>
          <w:rFonts w:ascii="Verdana" w:eastAsia="Times New Roman" w:hAnsi="Verdana" w:cs="Calibri"/>
          <w:b/>
          <w:bCs/>
          <w:color w:val="000000"/>
          <w:sz w:val="24"/>
          <w:szCs w:val="24"/>
          <w:lang w:val="es-ES_tradnl"/>
        </w:rPr>
      </w:pPr>
      <w:r>
        <w:rPr>
          <w:rFonts w:ascii="Verdana" w:eastAsia="Times New Roman" w:hAnsi="Verdana" w:cs="Calibri"/>
          <w:b/>
          <w:bCs/>
          <w:noProof/>
          <w:color w:val="000000"/>
          <w:sz w:val="24"/>
          <w:szCs w:val="24"/>
          <w:lang w:val="es-MX" w:eastAsia="es-MX"/>
        </w:rPr>
        <mc:AlternateContent>
          <mc:Choice Requires="wps">
            <w:drawing>
              <wp:anchor distT="0" distB="0" distL="114300" distR="114300" simplePos="0" relativeHeight="251661312" behindDoc="0" locked="0" layoutInCell="1" allowOverlap="1" wp14:anchorId="5C76C22A" wp14:editId="5303BE7E">
                <wp:simplePos x="0" y="0"/>
                <wp:positionH relativeFrom="column">
                  <wp:posOffset>13335</wp:posOffset>
                </wp:positionH>
                <wp:positionV relativeFrom="paragraph">
                  <wp:posOffset>27305</wp:posOffset>
                </wp:positionV>
                <wp:extent cx="463550" cy="436245"/>
                <wp:effectExtent l="0" t="0" r="0" b="1905"/>
                <wp:wrapSquare wrapText="bothSides"/>
                <wp:docPr id="6" name="6 Cuadro de texto"/>
                <wp:cNvGraphicFramePr/>
                <a:graphic xmlns:a="http://schemas.openxmlformats.org/drawingml/2006/main">
                  <a:graphicData uri="http://schemas.microsoft.com/office/word/2010/wordprocessingShape">
                    <wps:wsp>
                      <wps:cNvSpPr txBox="1"/>
                      <wps:spPr>
                        <a:xfrm>
                          <a:off x="0" y="0"/>
                          <a:ext cx="463550" cy="43624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B8D29E5" w14:textId="77777777" w:rsidR="003F5E0F" w:rsidRPr="00EE1B47" w:rsidRDefault="003F5E0F" w:rsidP="003F5E0F">
                            <w:pPr>
                              <w:pStyle w:val="NoSpacing"/>
                              <w:jc w:val="both"/>
                              <w:rPr>
                                <w:rFonts w:ascii="Verdana" w:eastAsia="Times New Roman" w:hAnsi="Verdana" w:cs="Calibri"/>
                                <w:b/>
                                <w:color w:val="000000"/>
                                <w:sz w:val="72"/>
                                <w:szCs w:val="24"/>
                                <w:lang w:val="es-ES_tradnl"/>
                              </w:rPr>
                            </w:pPr>
                            <w:r w:rsidRPr="00EE1B47">
                              <w:rPr>
                                <w:rFonts w:ascii="Wingdings" w:hAnsi="Wingdings"/>
                                <w:b/>
                                <w:sz w:val="56"/>
                              </w:rPr>
                              <w:t></w:t>
                            </w:r>
                          </w:p>
                          <w:p w14:paraId="018D0C37" w14:textId="77777777" w:rsidR="003F5E0F" w:rsidRDefault="003F5E0F" w:rsidP="003F5E0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76C22A" id="_x0000_t202" coordsize="21600,21600" o:spt="202" path="m,l,21600r21600,l21600,xe">
                <v:stroke joinstyle="miter"/>
                <v:path gradientshapeok="t" o:connecttype="rect"/>
              </v:shapetype>
              <v:shape id="6 Cuadro de texto" o:spid="_x0000_s1027" type="#_x0000_t202" style="position:absolute;left:0;text-align:left;margin-left:1.05pt;margin-top:2.15pt;width:36.5pt;height:34.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" fillcolor="white [3201]" stroked="f" strokeweight=".5pt">
                <v:textbox>
                  <w:txbxContent>
                    <w:p w14:paraId="4B8D29E5" w14:textId="77777777" w:rsidR="003F5E0F" w:rsidRPr="00EE1B47" w:rsidRDefault="003F5E0F" w:rsidP="003F5E0F">
                      <w:pPr>
                        <w:pStyle w:val="NoSpacing"/>
                        <w:jc w:val="both"/>
                        <w:rPr>
                          <w:rFonts w:ascii="Verdana" w:eastAsia="Times New Roman" w:hAnsi="Verdana" w:cs="Calibri"/>
                          <w:b/>
                          <w:color w:val="000000"/>
                          <w:sz w:val="72"/>
                          <w:szCs w:val="24"/>
                          <w:lang w:val="es-ES_tradnl"/>
                        </w:rPr>
                      </w:pPr>
                      <w:r w:rsidRPr="00EE1B47">
                        <w:rPr>
                          <w:rFonts w:ascii="Wingdings" w:hAnsi="Wingdings"/>
                          <w:b/>
                          <w:sz w:val="56"/>
                        </w:rPr>
                        <w:t></w:t>
                      </w:r>
                    </w:p>
                    <w:p w14:paraId="018D0C37" w14:textId="77777777" w:rsidR="003F5E0F" w:rsidRDefault="003F5E0F" w:rsidP="003F5E0F"/>
                  </w:txbxContent>
                </v:textbox>
                <w10:wrap type="square"/>
              </v:shape>
            </w:pict>
          </mc:Fallback>
        </mc:AlternateContent>
      </w:r>
    </w:p>
    <w:p w14:paraId="6C37284A" w14:textId="77777777" w:rsidR="003F5E0F" w:rsidRPr="00D25280" w:rsidRDefault="003F5E0F" w:rsidP="003F5E0F">
      <w:pPr>
        <w:pStyle w:val="NoSpacing"/>
        <w:numPr>
          <w:ilvl w:val="0"/>
          <w:numId w:val="1"/>
        </w:numPr>
        <w:jc w:val="both"/>
        <w:rPr>
          <w:rFonts w:ascii="Verdana" w:eastAsia="Times New Roman" w:hAnsi="Verdana" w:cs="Arial"/>
          <w:color w:val="000000"/>
          <w:sz w:val="24"/>
          <w:szCs w:val="24"/>
        </w:rPr>
      </w:pPr>
      <w:r>
        <w:rPr>
          <w:rFonts w:ascii="Verdana" w:eastAsia="Times New Roman" w:hAnsi="Verdana" w:cs="Calibri"/>
          <w:b/>
          <w:bCs/>
          <w:color w:val="000000"/>
          <w:sz w:val="24"/>
          <w:szCs w:val="24"/>
          <w:lang w:val="es-ES_tradnl"/>
        </w:rPr>
        <w:t xml:space="preserve">     </w:t>
      </w:r>
      <w:r w:rsidRPr="006A7FE9">
        <w:rPr>
          <w:rFonts w:ascii="Verdana" w:eastAsia="Times New Roman" w:hAnsi="Verdana" w:cs="Calibri"/>
          <w:b/>
          <w:bCs/>
          <w:color w:val="000000"/>
          <w:sz w:val="24"/>
          <w:szCs w:val="24"/>
          <w:lang w:val="es-ES_tradnl"/>
        </w:rPr>
        <w:t xml:space="preserve">COMPROMISO </w:t>
      </w:r>
    </w:p>
    <w:p w14:paraId="1B118A68" w14:textId="77777777" w:rsidR="003F5E0F" w:rsidRPr="00D5062E" w:rsidRDefault="003F5E0F" w:rsidP="003F5E0F">
      <w:pPr>
        <w:pStyle w:val="NoSpacing"/>
        <w:ind w:left="720"/>
        <w:jc w:val="both"/>
        <w:rPr>
          <w:rFonts w:ascii="Verdana" w:eastAsia="Times New Roman" w:hAnsi="Verdana" w:cs="Arial"/>
          <w:color w:val="000000"/>
          <w:sz w:val="24"/>
          <w:szCs w:val="24"/>
        </w:rPr>
      </w:pPr>
    </w:p>
    <w:p w14:paraId="0AF78470" w14:textId="77777777" w:rsidR="003F5E0F" w:rsidRPr="006A7FE9" w:rsidRDefault="003F5E0F" w:rsidP="003F5E0F">
      <w:pPr>
        <w:pStyle w:val="NoSpacing"/>
        <w:numPr>
          <w:ilvl w:val="0"/>
          <w:numId w:val="4"/>
        </w:numPr>
        <w:jc w:val="both"/>
        <w:rPr>
          <w:rFonts w:ascii="Verdana" w:eastAsia="Times New Roman" w:hAnsi="Verdana" w:cs="Arial"/>
          <w:color w:val="000000"/>
          <w:sz w:val="24"/>
          <w:szCs w:val="24"/>
        </w:rPr>
      </w:pPr>
      <w:r>
        <w:rPr>
          <w:rFonts w:ascii="Verdana" w:eastAsia="Times New Roman" w:hAnsi="Verdana" w:cs="Calibri"/>
          <w:color w:val="000000"/>
          <w:sz w:val="24"/>
          <w:szCs w:val="24"/>
          <w:lang w:val="es-ES_tradnl"/>
        </w:rPr>
        <w:t>En casa hacer el calendario litúrgico de este año 2020</w:t>
      </w:r>
      <w:r w:rsidRPr="006A7FE9">
        <w:rPr>
          <w:rFonts w:ascii="Verdana" w:eastAsia="Times New Roman" w:hAnsi="Verdana" w:cs="Calibri"/>
          <w:color w:val="000000"/>
          <w:sz w:val="24"/>
          <w:szCs w:val="24"/>
          <w:lang w:val="es-ES_tradnl"/>
        </w:rPr>
        <w:t>.</w:t>
      </w:r>
    </w:p>
    <w:p w14:paraId="54A06932" w14:textId="77777777" w:rsidR="001A706B" w:rsidRDefault="001A706B" w:rsidP="003F5E0F">
      <w:pPr>
        <w:pStyle w:val="NoSpacing"/>
        <w:ind w:left="720"/>
        <w:jc w:val="both"/>
        <w:rPr>
          <w:rFonts w:ascii="Verdana" w:eastAsia="Times New Roman" w:hAnsi="Verdana" w:cs="Calibri"/>
          <w:b/>
          <w:bCs/>
          <w:color w:val="000000"/>
          <w:sz w:val="24"/>
          <w:szCs w:val="24"/>
          <w:lang w:val="es-ES_tradnl"/>
        </w:rPr>
      </w:pPr>
    </w:p>
    <w:p w14:paraId="28F078F5" w14:textId="77777777" w:rsidR="001A706B" w:rsidRPr="006A7FE9" w:rsidRDefault="001A706B" w:rsidP="003F5E0F">
      <w:pPr>
        <w:pStyle w:val="NoSpacing"/>
        <w:ind w:left="720"/>
        <w:jc w:val="both"/>
        <w:rPr>
          <w:rFonts w:ascii="Verdana" w:eastAsia="Times New Roman" w:hAnsi="Verdana" w:cs="Calibri"/>
          <w:b/>
          <w:bCs/>
          <w:color w:val="000000"/>
          <w:sz w:val="24"/>
          <w:szCs w:val="24"/>
          <w:lang w:val="es-ES_tradnl"/>
        </w:rPr>
      </w:pPr>
    </w:p>
    <w:p w14:paraId="2C5D2805" w14:textId="77777777" w:rsidR="003F5E0F" w:rsidRPr="001A706B" w:rsidRDefault="003F5E0F" w:rsidP="003F5E0F">
      <w:pPr>
        <w:pStyle w:val="NoSpacing"/>
        <w:numPr>
          <w:ilvl w:val="0"/>
          <w:numId w:val="1"/>
        </w:numPr>
        <w:jc w:val="both"/>
        <w:rPr>
          <w:rFonts w:ascii="Verdana" w:eastAsia="Times New Roman" w:hAnsi="Verdana" w:cs="Arial"/>
          <w:color w:val="000000"/>
          <w:sz w:val="24"/>
          <w:szCs w:val="24"/>
        </w:rPr>
      </w:pPr>
      <w:r w:rsidRPr="006A7FE9">
        <w:rPr>
          <w:rFonts w:ascii="Verdana" w:eastAsia="Times New Roman" w:hAnsi="Verdana" w:cs="Calibri"/>
          <w:b/>
          <w:bCs/>
          <w:color w:val="000000"/>
          <w:sz w:val="24"/>
          <w:szCs w:val="24"/>
          <w:lang w:val="es-ES_tradnl"/>
        </w:rPr>
        <w:t>CELEBRACIÓN</w:t>
      </w:r>
    </w:p>
    <w:p w14:paraId="0CD51991" w14:textId="77777777" w:rsidR="001A706B" w:rsidRPr="00D25280" w:rsidRDefault="001A706B" w:rsidP="001A706B">
      <w:pPr>
        <w:pStyle w:val="NoSpacing"/>
        <w:ind w:left="720"/>
        <w:jc w:val="both"/>
        <w:rPr>
          <w:rFonts w:ascii="Verdana" w:eastAsia="Times New Roman" w:hAnsi="Verdana" w:cs="Arial"/>
          <w:color w:val="000000"/>
          <w:sz w:val="24"/>
          <w:szCs w:val="24"/>
        </w:rPr>
      </w:pPr>
    </w:p>
    <w:p w14:paraId="664289AB" w14:textId="77777777" w:rsidR="003F5E0F" w:rsidRPr="006A7FE9" w:rsidRDefault="003F5E0F" w:rsidP="003F5E0F">
      <w:pPr>
        <w:pStyle w:val="NoSpacing"/>
        <w:jc w:val="both"/>
        <w:rPr>
          <w:rStyle w:val="Strong"/>
          <w:rFonts w:ascii="Verdana" w:eastAsia="Times New Roman" w:hAnsi="Verdana" w:cstheme="minorHAnsi"/>
          <w:b w:val="0"/>
          <w:bCs w:val="0"/>
          <w:color w:val="000000"/>
          <w:sz w:val="24"/>
          <w:szCs w:val="24"/>
        </w:rPr>
      </w:pPr>
      <w:r>
        <w:rPr>
          <w:rFonts w:ascii="Verdana" w:eastAsia="Times New Roman" w:hAnsi="Verdana" w:cstheme="minorHAnsi"/>
          <w:color w:val="000000"/>
          <w:sz w:val="24"/>
          <w:szCs w:val="24"/>
        </w:rPr>
        <w:t>T</w:t>
      </w:r>
      <w:r w:rsidRPr="006A7FE9">
        <w:rPr>
          <w:rFonts w:ascii="Verdana" w:eastAsia="Times New Roman" w:hAnsi="Verdana" w:cstheme="minorHAnsi"/>
          <w:color w:val="000000"/>
          <w:sz w:val="24"/>
          <w:szCs w:val="24"/>
        </w:rPr>
        <w:t>odos proclaman</w:t>
      </w:r>
      <w:r>
        <w:rPr>
          <w:rFonts w:ascii="Verdana" w:eastAsia="Times New Roman" w:hAnsi="Verdana" w:cstheme="minorHAnsi"/>
          <w:color w:val="000000"/>
          <w:sz w:val="24"/>
          <w:szCs w:val="24"/>
        </w:rPr>
        <w:t xml:space="preserve"> tres veces</w:t>
      </w:r>
      <w:r w:rsidRPr="006A7FE9">
        <w:rPr>
          <w:rFonts w:ascii="Verdana" w:eastAsia="Times New Roman" w:hAnsi="Verdana" w:cstheme="minorHAnsi"/>
          <w:color w:val="000000"/>
          <w:sz w:val="24"/>
          <w:szCs w:val="24"/>
        </w:rPr>
        <w:t xml:space="preserve">: </w:t>
      </w:r>
      <w:r w:rsidRPr="006A7FE9">
        <w:rPr>
          <w:rStyle w:val="Strong"/>
          <w:rFonts w:ascii="Verdana" w:hAnsi="Verdana"/>
          <w:i/>
          <w:color w:val="000000"/>
          <w:sz w:val="24"/>
          <w:szCs w:val="24"/>
        </w:rPr>
        <w:t>Cristo ayer y hoy</w:t>
      </w:r>
      <w:r w:rsidRPr="006A7FE9">
        <w:rPr>
          <w:rFonts w:ascii="Verdana" w:hAnsi="Verdana"/>
          <w:i/>
          <w:color w:val="000000"/>
          <w:sz w:val="24"/>
          <w:szCs w:val="24"/>
        </w:rPr>
        <w:t xml:space="preserve">; </w:t>
      </w:r>
      <w:r w:rsidRPr="006A7FE9">
        <w:rPr>
          <w:rStyle w:val="Strong"/>
          <w:rFonts w:ascii="Verdana" w:hAnsi="Verdana"/>
          <w:i/>
          <w:color w:val="000000"/>
          <w:sz w:val="24"/>
          <w:szCs w:val="24"/>
        </w:rPr>
        <w:t>Principio y fin</w:t>
      </w:r>
      <w:r w:rsidRPr="006A7FE9">
        <w:rPr>
          <w:rFonts w:ascii="Verdana" w:hAnsi="Verdana"/>
          <w:i/>
          <w:color w:val="000000"/>
          <w:sz w:val="24"/>
          <w:szCs w:val="24"/>
        </w:rPr>
        <w:t xml:space="preserve">; </w:t>
      </w:r>
      <w:r w:rsidRPr="006A7FE9">
        <w:rPr>
          <w:rStyle w:val="Strong"/>
          <w:rFonts w:ascii="Verdana" w:hAnsi="Verdana"/>
          <w:i/>
          <w:color w:val="000000"/>
          <w:sz w:val="24"/>
          <w:szCs w:val="24"/>
        </w:rPr>
        <w:t>Alfa</w:t>
      </w:r>
      <w:r w:rsidRPr="006A7FE9">
        <w:rPr>
          <w:rFonts w:ascii="Verdana" w:hAnsi="Verdana"/>
          <w:i/>
          <w:color w:val="000000"/>
          <w:sz w:val="24"/>
          <w:szCs w:val="24"/>
        </w:rPr>
        <w:t xml:space="preserve"> </w:t>
      </w:r>
      <w:r w:rsidRPr="006A7FE9">
        <w:rPr>
          <w:rStyle w:val="Strong"/>
          <w:rFonts w:ascii="Verdana" w:hAnsi="Verdana"/>
          <w:i/>
          <w:color w:val="000000"/>
          <w:sz w:val="24"/>
          <w:szCs w:val="24"/>
        </w:rPr>
        <w:t>y Omega</w:t>
      </w:r>
      <w:r w:rsidRPr="006A7FE9">
        <w:rPr>
          <w:rFonts w:ascii="Verdana" w:hAnsi="Verdana"/>
          <w:i/>
          <w:color w:val="000000"/>
          <w:sz w:val="24"/>
          <w:szCs w:val="24"/>
        </w:rPr>
        <w:t xml:space="preserve">; </w:t>
      </w:r>
      <w:r w:rsidRPr="006A7FE9">
        <w:rPr>
          <w:rStyle w:val="Strong"/>
          <w:rFonts w:ascii="Verdana" w:hAnsi="Verdana"/>
          <w:i/>
          <w:color w:val="000000"/>
          <w:sz w:val="24"/>
          <w:szCs w:val="24"/>
        </w:rPr>
        <w:t>Suyo es el tiempo</w:t>
      </w:r>
      <w:r w:rsidRPr="006A7FE9">
        <w:rPr>
          <w:rFonts w:ascii="Verdana" w:hAnsi="Verdana"/>
          <w:i/>
          <w:color w:val="000000"/>
          <w:sz w:val="24"/>
          <w:szCs w:val="24"/>
        </w:rPr>
        <w:t xml:space="preserve"> </w:t>
      </w:r>
      <w:r w:rsidRPr="006A7FE9">
        <w:rPr>
          <w:rStyle w:val="Strong"/>
          <w:rFonts w:ascii="Verdana" w:hAnsi="Verdana"/>
          <w:i/>
          <w:color w:val="000000"/>
          <w:sz w:val="24"/>
          <w:szCs w:val="24"/>
        </w:rPr>
        <w:t>y la eternidad</w:t>
      </w:r>
      <w:r w:rsidRPr="006A7FE9">
        <w:rPr>
          <w:rFonts w:ascii="Verdana" w:hAnsi="Verdana"/>
          <w:i/>
          <w:color w:val="000000"/>
          <w:sz w:val="24"/>
          <w:szCs w:val="24"/>
        </w:rPr>
        <w:t xml:space="preserve">; </w:t>
      </w:r>
      <w:r w:rsidRPr="006A7FE9">
        <w:rPr>
          <w:rStyle w:val="Strong"/>
          <w:rFonts w:ascii="Verdana" w:hAnsi="Verdana"/>
          <w:i/>
          <w:color w:val="000000"/>
          <w:sz w:val="24"/>
          <w:szCs w:val="24"/>
        </w:rPr>
        <w:t>A él la gloria y el poder</w:t>
      </w:r>
      <w:r w:rsidRPr="006A7FE9">
        <w:rPr>
          <w:rFonts w:ascii="Verdana" w:hAnsi="Verdana"/>
          <w:i/>
          <w:color w:val="000000"/>
          <w:sz w:val="24"/>
          <w:szCs w:val="24"/>
        </w:rPr>
        <w:t xml:space="preserve">; </w:t>
      </w:r>
      <w:r w:rsidRPr="006A7FE9">
        <w:rPr>
          <w:rStyle w:val="Strong"/>
          <w:rFonts w:ascii="Verdana" w:hAnsi="Verdana"/>
          <w:i/>
          <w:color w:val="000000"/>
          <w:sz w:val="24"/>
          <w:szCs w:val="24"/>
        </w:rPr>
        <w:t>Por los siglos de los siglos. Amén.</w:t>
      </w:r>
      <w:r w:rsidRPr="006A7FE9">
        <w:rPr>
          <w:rStyle w:val="Strong"/>
          <w:rFonts w:ascii="Verdana" w:hAnsi="Verdana"/>
          <w:color w:val="000000"/>
          <w:sz w:val="24"/>
          <w:szCs w:val="24"/>
        </w:rPr>
        <w:t xml:space="preserve"> </w:t>
      </w:r>
    </w:p>
    <w:p w14:paraId="21A85597" w14:textId="77777777" w:rsidR="003F5E0F" w:rsidRDefault="003F5E0F" w:rsidP="003F5E0F">
      <w:pPr>
        <w:pStyle w:val="NoSpacing"/>
        <w:jc w:val="both"/>
        <w:rPr>
          <w:rStyle w:val="Strong"/>
          <w:rFonts w:ascii="Verdana" w:hAnsi="Verdana"/>
          <w:color w:val="000000"/>
          <w:sz w:val="24"/>
          <w:szCs w:val="24"/>
        </w:rPr>
      </w:pPr>
    </w:p>
    <w:p w14:paraId="51E84DFB" w14:textId="77777777" w:rsidR="003F5E0F" w:rsidRPr="006A7FE9" w:rsidRDefault="003F5E0F" w:rsidP="003F5E0F">
      <w:pPr>
        <w:pStyle w:val="NoSpacing"/>
        <w:jc w:val="both"/>
        <w:rPr>
          <w:rFonts w:ascii="Verdana" w:eastAsia="Times New Roman" w:hAnsi="Verdana" w:cstheme="minorHAnsi"/>
          <w:color w:val="000000"/>
          <w:sz w:val="24"/>
          <w:szCs w:val="24"/>
        </w:rPr>
      </w:pPr>
      <w:r>
        <w:rPr>
          <w:rFonts w:ascii="Verdana" w:eastAsia="Times New Roman" w:hAnsi="Verdana" w:cstheme="minorHAnsi"/>
          <w:noProof/>
          <w:color w:val="000000"/>
          <w:sz w:val="24"/>
          <w:szCs w:val="24"/>
          <w:lang w:val="es-MX" w:eastAsia="es-MX"/>
        </w:rPr>
        <w:drawing>
          <wp:anchor distT="0" distB="0" distL="114300" distR="114300" simplePos="0" relativeHeight="251663360" behindDoc="0" locked="0" layoutInCell="1" allowOverlap="1" wp14:anchorId="51AFBD91" wp14:editId="5E083CB0">
            <wp:simplePos x="0" y="0"/>
            <wp:positionH relativeFrom="column">
              <wp:posOffset>-2540</wp:posOffset>
            </wp:positionH>
            <wp:positionV relativeFrom="paragraph">
              <wp:posOffset>40640</wp:posOffset>
            </wp:positionV>
            <wp:extent cx="468630" cy="468630"/>
            <wp:effectExtent l="0" t="0" r="7620" b="7620"/>
            <wp:wrapSquare wrapText="bothSides"/>
            <wp:docPr id="9" name="Imagen 9" descr="C:\Users\Luisa\Pictures\mente brillan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Luisa\Pictures\mente brillante.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68630" cy="4686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8048500" w14:textId="77777777" w:rsidR="003F5E0F" w:rsidRPr="006A7FE9" w:rsidRDefault="003F5E0F" w:rsidP="003F5E0F">
      <w:pPr>
        <w:pStyle w:val="NoSpacing"/>
        <w:numPr>
          <w:ilvl w:val="0"/>
          <w:numId w:val="1"/>
        </w:numPr>
        <w:jc w:val="both"/>
        <w:rPr>
          <w:rFonts w:ascii="Verdana" w:eastAsia="Times New Roman" w:hAnsi="Verdana" w:cs="Arial"/>
          <w:color w:val="000000"/>
          <w:sz w:val="24"/>
          <w:szCs w:val="24"/>
        </w:rPr>
      </w:pPr>
      <w:r w:rsidRPr="006A7FE9">
        <w:rPr>
          <w:rFonts w:ascii="Verdana" w:eastAsia="Times New Roman" w:hAnsi="Verdana" w:cs="Calibri"/>
          <w:b/>
          <w:bCs/>
          <w:color w:val="000000"/>
          <w:sz w:val="24"/>
          <w:szCs w:val="24"/>
          <w:lang w:val="es-ES_tradnl"/>
        </w:rPr>
        <w:t>MEMORIZACIÓN</w:t>
      </w:r>
    </w:p>
    <w:p w14:paraId="406F43A4" w14:textId="77777777" w:rsidR="003F5E0F" w:rsidRDefault="003F5E0F" w:rsidP="003F5E0F">
      <w:pPr>
        <w:pStyle w:val="NoSpacing"/>
        <w:jc w:val="both"/>
        <w:rPr>
          <w:rFonts w:ascii="Verdana" w:hAnsi="Verdana"/>
          <w:sz w:val="24"/>
          <w:szCs w:val="24"/>
        </w:rPr>
      </w:pPr>
    </w:p>
    <w:p w14:paraId="0782C0F9" w14:textId="77777777" w:rsidR="003F5E0F" w:rsidRPr="006A7FE9" w:rsidRDefault="003F5E0F" w:rsidP="003F5E0F">
      <w:pPr>
        <w:pStyle w:val="NoSpacing"/>
        <w:jc w:val="both"/>
        <w:rPr>
          <w:rFonts w:ascii="Verdana" w:hAnsi="Verdana"/>
          <w:sz w:val="24"/>
          <w:szCs w:val="24"/>
        </w:rPr>
      </w:pPr>
      <w:r w:rsidRPr="006A7FE9">
        <w:rPr>
          <w:rFonts w:ascii="Verdana" w:hAnsi="Verdana"/>
          <w:sz w:val="24"/>
          <w:szCs w:val="24"/>
        </w:rPr>
        <w:t>El año litúrgico es la celebración del misterio pascual de Cristo en los distintos tiempos marcados por la Iglesia.</w:t>
      </w:r>
    </w:p>
    <w:p w14:paraId="3E31D47E" w14:textId="59C60B0D" w:rsidR="00642CE8" w:rsidRPr="003F4C0A" w:rsidRDefault="003F4C0A" w:rsidP="003F4C0A">
      <w:pPr>
        <w:jc w:val="right"/>
        <w:rPr>
          <w:i/>
          <w:iCs/>
        </w:rPr>
      </w:pPr>
      <w:bookmarkStart w:id="0" w:name="_GoBack"/>
      <w:bookmarkEnd w:id="0"/>
      <w:r w:rsidRPr="003F4C0A">
        <w:rPr>
          <w:i/>
          <w:iCs/>
        </w:rPr>
        <w:t xml:space="preserve"> P. Lic. Antonio Reynoso T.</w:t>
      </w:r>
    </w:p>
    <w:sectPr w:rsidR="00642CE8" w:rsidRPr="003F4C0A" w:rsidSect="006123EF">
      <w:headerReference w:type="default" r:id="rId16"/>
      <w:pgSz w:w="12240" w:h="15840"/>
      <w:pgMar w:top="1080" w:right="900" w:bottom="81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EE7A8C" w14:textId="77777777" w:rsidR="0056409F" w:rsidRDefault="0056409F" w:rsidP="006123EF">
      <w:pPr>
        <w:spacing w:after="0" w:line="240" w:lineRule="auto"/>
      </w:pPr>
      <w:r>
        <w:separator/>
      </w:r>
    </w:p>
  </w:endnote>
  <w:endnote w:type="continuationSeparator" w:id="0">
    <w:p w14:paraId="577FCBAD" w14:textId="77777777" w:rsidR="0056409F" w:rsidRDefault="0056409F" w:rsidP="006123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EDC99C" w14:textId="77777777" w:rsidR="0056409F" w:rsidRDefault="0056409F" w:rsidP="006123EF">
      <w:pPr>
        <w:spacing w:after="0" w:line="240" w:lineRule="auto"/>
      </w:pPr>
      <w:r>
        <w:separator/>
      </w:r>
    </w:p>
  </w:footnote>
  <w:footnote w:type="continuationSeparator" w:id="0">
    <w:p w14:paraId="302AD1AA" w14:textId="77777777" w:rsidR="0056409F" w:rsidRDefault="0056409F" w:rsidP="006123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30674015"/>
      <w:docPartObj>
        <w:docPartGallery w:val="Page Numbers (Top of Page)"/>
        <w:docPartUnique/>
      </w:docPartObj>
    </w:sdtPr>
    <w:sdtEndPr>
      <w:rPr>
        <w:noProof/>
      </w:rPr>
    </w:sdtEndPr>
    <w:sdtContent>
      <w:p w14:paraId="5C74B81D" w14:textId="77777777" w:rsidR="006123EF" w:rsidRDefault="006123EF">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4C81910" w14:textId="77777777" w:rsidR="006123EF" w:rsidRDefault="006123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96.2pt;height:169.4pt" o:bullet="t">
        <v:imagedata r:id="rId1" o:title="hombre con lupa"/>
      </v:shape>
    </w:pict>
  </w:numPicBullet>
  <w:numPicBullet w:numPicBulletId="1">
    <w:pict>
      <v:shape id="_x0000_i1029" type="#_x0000_t75" style="width:166.4pt;height:170pt" o:bullet="t">
        <v:imagedata r:id="rId2" o:title="LIBROS MARAVILLOSOS"/>
      </v:shape>
    </w:pict>
  </w:numPicBullet>
  <w:abstractNum w:abstractNumId="0" w15:restartNumberingAfterBreak="0">
    <w:nsid w:val="131F32FB"/>
    <w:multiLevelType w:val="hybridMultilevel"/>
    <w:tmpl w:val="87B6D972"/>
    <w:lvl w:ilvl="0" w:tplc="EC840C8A">
      <w:start w:val="1"/>
      <w:numFmt w:val="decimal"/>
      <w:lvlText w:val="%1."/>
      <w:lvlJc w:val="left"/>
      <w:pPr>
        <w:ind w:left="720" w:hanging="360"/>
      </w:pPr>
      <w:rPr>
        <w:rFonts w:cs="Calibri"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C83029C"/>
    <w:multiLevelType w:val="hybridMultilevel"/>
    <w:tmpl w:val="146E142C"/>
    <w:lvl w:ilvl="0" w:tplc="28E647F8">
      <w:start w:val="1"/>
      <w:numFmt w:val="bullet"/>
      <w:lvlText w:val=""/>
      <w:lvlPicBulletId w:val="1"/>
      <w:lvlJc w:val="left"/>
      <w:pPr>
        <w:ind w:left="720" w:hanging="360"/>
      </w:pPr>
      <w:rPr>
        <w:rFonts w:ascii="Symbol" w:hAnsi="Symbol" w:hint="default"/>
        <w:color w:val="auto"/>
        <w:sz w:val="4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E107469"/>
    <w:multiLevelType w:val="hybridMultilevel"/>
    <w:tmpl w:val="FD9CD55E"/>
    <w:lvl w:ilvl="0" w:tplc="19B8079C">
      <w:start w:val="1"/>
      <w:numFmt w:val="bullet"/>
      <w:lvlText w:val=""/>
      <w:lvlPicBulletId w:val="0"/>
      <w:lvlJc w:val="left"/>
      <w:pPr>
        <w:ind w:left="720" w:hanging="360"/>
      </w:pPr>
      <w:rPr>
        <w:rFonts w:ascii="Symbol" w:hAnsi="Symbol" w:hint="default"/>
        <w:color w:val="auto"/>
        <w:sz w:val="40"/>
        <w:szCs w:val="36"/>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44885ADA"/>
    <w:multiLevelType w:val="hybridMultilevel"/>
    <w:tmpl w:val="5952378A"/>
    <w:lvl w:ilvl="0" w:tplc="20F01962">
      <w:start w:val="1"/>
      <w:numFmt w:val="bullet"/>
      <w:lvlText w:val=""/>
      <w:lvlJc w:val="left"/>
      <w:pPr>
        <w:ind w:left="720" w:hanging="360"/>
      </w:pPr>
      <w:rPr>
        <w:rFonts w:ascii="Wingdings" w:hAnsi="Wingdings" w:hint="default"/>
        <w:b w:val="0"/>
        <w:color w:val="auto"/>
        <w:sz w:val="3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52F37FCF"/>
    <w:multiLevelType w:val="hybridMultilevel"/>
    <w:tmpl w:val="092A10D2"/>
    <w:lvl w:ilvl="0" w:tplc="DFF09CE8">
      <w:start w:val="1"/>
      <w:numFmt w:val="bullet"/>
      <w:lvlText w:val=""/>
      <w:lvlJc w:val="left"/>
      <w:pPr>
        <w:ind w:left="720" w:hanging="360"/>
      </w:pPr>
      <w:rPr>
        <w:rFonts w:ascii="Wingdings" w:hAnsi="Wingdings"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E0F"/>
    <w:rsid w:val="001A706B"/>
    <w:rsid w:val="00295FF1"/>
    <w:rsid w:val="003F4C0A"/>
    <w:rsid w:val="003F5E0F"/>
    <w:rsid w:val="0056409F"/>
    <w:rsid w:val="006123EF"/>
    <w:rsid w:val="00642CE8"/>
    <w:rsid w:val="006E32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FF199"/>
  <w15:chartTrackingRefBased/>
  <w15:docId w15:val="{9A2B6C9B-2867-4E5D-BC06-9645579D7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5E0F"/>
    <w:pPr>
      <w:spacing w:after="200" w:line="276" w:lineRule="auto"/>
    </w:pPr>
    <w:rPr>
      <w:rFonts w:eastAsiaTheme="minorEastAsia"/>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F5E0F"/>
    <w:pPr>
      <w:spacing w:after="0" w:line="240" w:lineRule="auto"/>
    </w:pPr>
    <w:rPr>
      <w:rFonts w:eastAsiaTheme="minorEastAsia"/>
      <w:lang w:val="es-ES" w:eastAsia="es-ES"/>
    </w:rPr>
  </w:style>
  <w:style w:type="character" w:styleId="Strong">
    <w:name w:val="Strong"/>
    <w:uiPriority w:val="22"/>
    <w:qFormat/>
    <w:rsid w:val="003F5E0F"/>
    <w:rPr>
      <w:b/>
      <w:bCs/>
    </w:rPr>
  </w:style>
  <w:style w:type="paragraph" w:styleId="Header">
    <w:name w:val="header"/>
    <w:basedOn w:val="Normal"/>
    <w:link w:val="HeaderChar"/>
    <w:uiPriority w:val="99"/>
    <w:unhideWhenUsed/>
    <w:rsid w:val="006123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23EF"/>
    <w:rPr>
      <w:rFonts w:eastAsiaTheme="minorEastAsia"/>
      <w:lang w:val="es-ES" w:eastAsia="es-ES"/>
    </w:rPr>
  </w:style>
  <w:style w:type="paragraph" w:styleId="Footer">
    <w:name w:val="footer"/>
    <w:basedOn w:val="Normal"/>
    <w:link w:val="FooterChar"/>
    <w:uiPriority w:val="99"/>
    <w:unhideWhenUsed/>
    <w:rsid w:val="006123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23EF"/>
    <w:rPr>
      <w:rFonts w:eastAsiaTheme="minorEastAsia"/>
      <w:lang w:val="es-ES" w:eastAsia="es-ES"/>
    </w:rPr>
  </w:style>
  <w:style w:type="paragraph" w:styleId="BalloonText">
    <w:name w:val="Balloon Text"/>
    <w:basedOn w:val="Normal"/>
    <w:link w:val="BalloonTextChar"/>
    <w:uiPriority w:val="99"/>
    <w:semiHidden/>
    <w:unhideWhenUsed/>
    <w:rsid w:val="006123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23EF"/>
    <w:rPr>
      <w:rFonts w:ascii="Segoe UI" w:eastAsiaTheme="minorEastAsia"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7.jpeg"/><Relationship Id="rId5" Type="http://schemas.openxmlformats.org/officeDocument/2006/relationships/footnotes" Target="footnotes.xml"/><Relationship Id="rId15" Type="http://schemas.openxmlformats.org/officeDocument/2006/relationships/image" Target="media/image1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jpe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4</Pages>
  <Words>1084</Words>
  <Characters>6184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JAVO Castre</dc:creator>
  <cp:keywords/>
  <dc:description/>
  <cp:lastModifiedBy>JAVO Castre</cp:lastModifiedBy>
  <cp:revision>2</cp:revision>
  <cp:lastPrinted>2020-03-11T21:07:00Z</cp:lastPrinted>
  <dcterms:created xsi:type="dcterms:W3CDTF">2020-03-11T20:44:00Z</dcterms:created>
  <dcterms:modified xsi:type="dcterms:W3CDTF">2020-03-11T21:22:00Z</dcterms:modified>
</cp:coreProperties>
</file>